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3EC2D" w14:textId="16F8BB80" w:rsidR="006646FB" w:rsidRPr="00141F9A" w:rsidRDefault="008F7F7C">
      <w:pPr>
        <w:rPr>
          <w:rFonts w:ascii="Arial" w:hAnsi="Arial" w:cs="Arial"/>
          <w:b/>
          <w:bCs/>
          <w:sz w:val="28"/>
          <w:szCs w:val="28"/>
        </w:rPr>
      </w:pPr>
      <w:r w:rsidRPr="00141F9A">
        <w:rPr>
          <w:rFonts w:ascii="Arial" w:hAnsi="Arial" w:cs="Arial"/>
          <w:b/>
          <w:bCs/>
          <w:sz w:val="28"/>
          <w:szCs w:val="28"/>
        </w:rPr>
        <w:t>COVID-19 Data Collection Guidance</w:t>
      </w:r>
    </w:p>
    <w:p w14:paraId="7E30A0AE" w14:textId="2FC91842" w:rsidR="008F7F7C" w:rsidRPr="00A266A0" w:rsidRDefault="008F7F7C" w:rsidP="008F7F7C">
      <w:pPr>
        <w:rPr>
          <w:rFonts w:ascii="Arial" w:hAnsi="Arial" w:cs="Arial"/>
        </w:rPr>
      </w:pPr>
      <w:r w:rsidRPr="00A266A0">
        <w:rPr>
          <w:rFonts w:ascii="Arial" w:hAnsi="Arial" w:cs="Arial"/>
        </w:rPr>
        <w:t>This guidance is focused on the new data collection process for COVID-19 customer updates. The purpose o</w:t>
      </w:r>
      <w:r w:rsidR="00867587" w:rsidRPr="00A266A0">
        <w:rPr>
          <w:rFonts w:ascii="Arial" w:hAnsi="Arial" w:cs="Arial"/>
        </w:rPr>
        <w:t>f this process is:</w:t>
      </w:r>
    </w:p>
    <w:p w14:paraId="316294E5" w14:textId="4E886457" w:rsidR="00867587" w:rsidRPr="00A266A0" w:rsidRDefault="00867587" w:rsidP="008F7F7C">
      <w:pPr>
        <w:pStyle w:val="ListParagraph"/>
        <w:numPr>
          <w:ilvl w:val="0"/>
          <w:numId w:val="2"/>
        </w:numPr>
        <w:rPr>
          <w:rFonts w:ascii="Arial" w:hAnsi="Arial" w:cs="Arial"/>
        </w:rPr>
      </w:pPr>
      <w:r w:rsidRPr="00A266A0">
        <w:rPr>
          <w:rFonts w:ascii="Arial" w:hAnsi="Arial" w:cs="Arial"/>
        </w:rPr>
        <w:t>To</w:t>
      </w:r>
      <w:r w:rsidR="008F7F7C" w:rsidRPr="00A266A0">
        <w:rPr>
          <w:rFonts w:ascii="Arial" w:hAnsi="Arial" w:cs="Arial"/>
        </w:rPr>
        <w:t xml:space="preserve"> ensure the recording of all customer updates about the impact on COVID-19 </w:t>
      </w:r>
      <w:r w:rsidRPr="00A266A0">
        <w:rPr>
          <w:rFonts w:ascii="Arial" w:hAnsi="Arial" w:cs="Arial"/>
        </w:rPr>
        <w:t>are</w:t>
      </w:r>
      <w:r w:rsidR="008F7F7C" w:rsidRPr="00A266A0">
        <w:rPr>
          <w:rFonts w:ascii="Arial" w:hAnsi="Arial" w:cs="Arial"/>
        </w:rPr>
        <w:t xml:space="preserve"> in one location</w:t>
      </w:r>
      <w:r w:rsidR="00263397" w:rsidRPr="00A266A0">
        <w:rPr>
          <w:rFonts w:ascii="Arial" w:hAnsi="Arial" w:cs="Arial"/>
        </w:rPr>
        <w:t xml:space="preserve"> – creating a </w:t>
      </w:r>
      <w:r w:rsidR="00BD3F71" w:rsidRPr="00A266A0">
        <w:rPr>
          <w:rFonts w:ascii="Arial" w:hAnsi="Arial" w:cs="Arial"/>
        </w:rPr>
        <w:t>master spreadsheet</w:t>
      </w:r>
      <w:r w:rsidR="00263397" w:rsidRPr="00A266A0">
        <w:rPr>
          <w:rFonts w:ascii="Arial" w:hAnsi="Arial" w:cs="Arial"/>
        </w:rPr>
        <w:t xml:space="preserve"> of</w:t>
      </w:r>
      <w:r w:rsidR="00BD3F71" w:rsidRPr="00A266A0">
        <w:rPr>
          <w:rFonts w:ascii="Arial" w:hAnsi="Arial" w:cs="Arial"/>
        </w:rPr>
        <w:t xml:space="preserve"> the data</w:t>
      </w:r>
      <w:r w:rsidR="00263397" w:rsidRPr="00A266A0">
        <w:rPr>
          <w:rFonts w:ascii="Arial" w:hAnsi="Arial" w:cs="Arial"/>
        </w:rPr>
        <w:t xml:space="preserve">. </w:t>
      </w:r>
    </w:p>
    <w:p w14:paraId="73BCD4CA" w14:textId="30689E56" w:rsidR="00867587" w:rsidRPr="00A266A0" w:rsidRDefault="00867587" w:rsidP="00867587">
      <w:pPr>
        <w:pStyle w:val="ListParagraph"/>
        <w:numPr>
          <w:ilvl w:val="0"/>
          <w:numId w:val="2"/>
        </w:numPr>
        <w:rPr>
          <w:rFonts w:ascii="Arial" w:hAnsi="Arial" w:cs="Arial"/>
        </w:rPr>
      </w:pPr>
      <w:r w:rsidRPr="00A266A0">
        <w:rPr>
          <w:rFonts w:ascii="Arial" w:hAnsi="Arial" w:cs="Arial"/>
        </w:rPr>
        <w:t>To ensure that</w:t>
      </w:r>
      <w:r w:rsidR="00BD3F71" w:rsidRPr="00A266A0">
        <w:rPr>
          <w:rFonts w:ascii="Arial" w:hAnsi="Arial" w:cs="Arial"/>
        </w:rPr>
        <w:t xml:space="preserve"> the data recorded is consistent </w:t>
      </w:r>
      <w:r w:rsidRPr="00A266A0">
        <w:rPr>
          <w:rFonts w:ascii="Arial" w:hAnsi="Arial" w:cs="Arial"/>
        </w:rPr>
        <w:t>– this allows for comparable data and to understand trends and clusters of need quickly and efficiently.</w:t>
      </w:r>
    </w:p>
    <w:p w14:paraId="0C43DC43" w14:textId="2C6B1B5E" w:rsidR="00607168" w:rsidRPr="00A266A0" w:rsidRDefault="00607168" w:rsidP="00867587">
      <w:pPr>
        <w:pStyle w:val="ListParagraph"/>
        <w:numPr>
          <w:ilvl w:val="0"/>
          <w:numId w:val="2"/>
        </w:numPr>
        <w:rPr>
          <w:rFonts w:ascii="Arial" w:hAnsi="Arial" w:cs="Arial"/>
        </w:rPr>
      </w:pPr>
      <w:r w:rsidRPr="00A266A0">
        <w:rPr>
          <w:rFonts w:ascii="Arial" w:hAnsi="Arial" w:cs="Arial"/>
        </w:rPr>
        <w:t>To inform our decision-making processes with robust data that is continually updated and revised</w:t>
      </w:r>
      <w:r w:rsidR="009E1C04" w:rsidRPr="00A266A0">
        <w:rPr>
          <w:rFonts w:ascii="Arial" w:hAnsi="Arial" w:cs="Arial"/>
        </w:rPr>
        <w:t xml:space="preserve"> due to the ever-changing circumstances</w:t>
      </w:r>
      <w:r w:rsidRPr="00A266A0">
        <w:rPr>
          <w:rFonts w:ascii="Arial" w:hAnsi="Arial" w:cs="Arial"/>
        </w:rPr>
        <w:t xml:space="preserve">. </w:t>
      </w:r>
    </w:p>
    <w:p w14:paraId="41F8D145" w14:textId="40624B84" w:rsidR="008F7F7C" w:rsidRPr="00A266A0" w:rsidRDefault="007D075F">
      <w:pPr>
        <w:rPr>
          <w:rFonts w:ascii="Arial" w:hAnsi="Arial" w:cs="Arial"/>
        </w:rPr>
      </w:pPr>
      <w:r w:rsidRPr="00A266A0">
        <w:rPr>
          <w:rFonts w:ascii="Arial" w:hAnsi="Arial" w:cs="Arial"/>
        </w:rPr>
        <w:t>RMs will carry out the following process for data collection:</w:t>
      </w:r>
    </w:p>
    <w:p w14:paraId="5B7447F0" w14:textId="4C365576" w:rsidR="008F7F7C" w:rsidRPr="00A266A0" w:rsidRDefault="00867587" w:rsidP="00867587">
      <w:pPr>
        <w:pStyle w:val="ListParagraph"/>
        <w:numPr>
          <w:ilvl w:val="0"/>
          <w:numId w:val="4"/>
        </w:numPr>
        <w:rPr>
          <w:rFonts w:ascii="Arial" w:hAnsi="Arial" w:cs="Arial"/>
        </w:rPr>
      </w:pPr>
      <w:r w:rsidRPr="00A266A0">
        <w:rPr>
          <w:rFonts w:ascii="Arial" w:hAnsi="Arial" w:cs="Arial"/>
          <w:b/>
          <w:bCs/>
        </w:rPr>
        <w:t>Speak to organisation</w:t>
      </w:r>
      <w:r w:rsidRPr="00A266A0">
        <w:rPr>
          <w:rFonts w:ascii="Arial" w:hAnsi="Arial" w:cs="Arial"/>
        </w:rPr>
        <w:t xml:space="preserve"> </w:t>
      </w:r>
      <w:r w:rsidR="00607168" w:rsidRPr="00A266A0">
        <w:rPr>
          <w:rFonts w:ascii="Arial" w:hAnsi="Arial" w:cs="Arial"/>
        </w:rPr>
        <w:t>- V</w:t>
      </w:r>
      <w:r w:rsidRPr="00A266A0">
        <w:rPr>
          <w:rFonts w:ascii="Arial" w:hAnsi="Arial" w:cs="Arial"/>
        </w:rPr>
        <w:t xml:space="preserve">ia e-mail or on the phone </w:t>
      </w:r>
      <w:r w:rsidR="00607168" w:rsidRPr="00A266A0">
        <w:rPr>
          <w:rFonts w:ascii="Arial" w:hAnsi="Arial" w:cs="Arial"/>
        </w:rPr>
        <w:t xml:space="preserve">and use </w:t>
      </w:r>
      <w:r w:rsidRPr="00A266A0">
        <w:rPr>
          <w:rFonts w:ascii="Arial" w:hAnsi="Arial" w:cs="Arial"/>
        </w:rPr>
        <w:t>the standardised questions as a guide</w:t>
      </w:r>
      <w:r w:rsidR="00263397" w:rsidRPr="00A266A0">
        <w:rPr>
          <w:rFonts w:ascii="Arial" w:hAnsi="Arial" w:cs="Arial"/>
        </w:rPr>
        <w:t xml:space="preserve"> to discuss updates on the organisation in these new circumstances</w:t>
      </w:r>
      <w:r w:rsidR="008C216E" w:rsidRPr="00A266A0">
        <w:rPr>
          <w:rFonts w:ascii="Arial" w:hAnsi="Arial" w:cs="Arial"/>
        </w:rPr>
        <w:t>.</w:t>
      </w:r>
    </w:p>
    <w:p w14:paraId="754CEF0B" w14:textId="0AA0B19F" w:rsidR="00F0496A" w:rsidRPr="00A266A0" w:rsidRDefault="00607168" w:rsidP="00607168">
      <w:pPr>
        <w:pStyle w:val="ListParagraph"/>
        <w:numPr>
          <w:ilvl w:val="0"/>
          <w:numId w:val="4"/>
        </w:numPr>
        <w:rPr>
          <w:rFonts w:ascii="Arial" w:hAnsi="Arial" w:cs="Arial"/>
        </w:rPr>
      </w:pPr>
      <w:r w:rsidRPr="00A266A0">
        <w:rPr>
          <w:rFonts w:ascii="Arial" w:hAnsi="Arial" w:cs="Arial"/>
          <w:b/>
          <w:bCs/>
        </w:rPr>
        <w:t xml:space="preserve">Fill in the Form </w:t>
      </w:r>
      <w:r w:rsidR="00740C09">
        <w:rPr>
          <w:rFonts w:ascii="Arial" w:hAnsi="Arial" w:cs="Arial"/>
          <w:b/>
          <w:bCs/>
        </w:rPr>
        <w:t xml:space="preserve">- </w:t>
      </w:r>
      <w:r w:rsidR="00263397" w:rsidRPr="00A266A0">
        <w:rPr>
          <w:rFonts w:ascii="Arial" w:hAnsi="Arial" w:cs="Arial"/>
        </w:rPr>
        <w:t>Us</w:t>
      </w:r>
      <w:r w:rsidR="00EC4C25" w:rsidRPr="00A266A0">
        <w:rPr>
          <w:rFonts w:ascii="Arial" w:hAnsi="Arial" w:cs="Arial"/>
        </w:rPr>
        <w:t>ing</w:t>
      </w:r>
      <w:r w:rsidR="00263397" w:rsidRPr="00A266A0">
        <w:rPr>
          <w:rFonts w:ascii="Arial" w:hAnsi="Arial" w:cs="Arial"/>
        </w:rPr>
        <w:t xml:space="preserve"> the standardised form to input the information into our database</w:t>
      </w:r>
      <w:r w:rsidR="00F0496A" w:rsidRPr="00A266A0">
        <w:rPr>
          <w:rFonts w:ascii="Arial" w:hAnsi="Arial" w:cs="Arial"/>
        </w:rPr>
        <w:t xml:space="preserve"> – choosing from dropdown boxe</w:t>
      </w:r>
      <w:r w:rsidRPr="00A266A0">
        <w:rPr>
          <w:rFonts w:ascii="Arial" w:hAnsi="Arial" w:cs="Arial"/>
        </w:rPr>
        <w:t>s to answer as many questions as you can, based on both your knowledge of the organisation and the conversations you have been having.</w:t>
      </w:r>
    </w:p>
    <w:p w14:paraId="499F6F41" w14:textId="40C420B0" w:rsidR="006838C3" w:rsidRPr="00A266A0" w:rsidRDefault="00EC4C25" w:rsidP="006838C3">
      <w:pPr>
        <w:pStyle w:val="ListParagraph"/>
        <w:numPr>
          <w:ilvl w:val="0"/>
          <w:numId w:val="4"/>
        </w:numPr>
        <w:rPr>
          <w:rFonts w:ascii="Arial" w:hAnsi="Arial" w:cs="Arial"/>
        </w:rPr>
      </w:pPr>
      <w:r w:rsidRPr="00A266A0">
        <w:rPr>
          <w:rFonts w:ascii="Arial" w:hAnsi="Arial" w:cs="Arial"/>
          <w:b/>
          <w:bCs/>
        </w:rPr>
        <w:t>Update information –</w:t>
      </w:r>
      <w:r w:rsidRPr="00A266A0">
        <w:rPr>
          <w:rFonts w:ascii="Arial" w:hAnsi="Arial" w:cs="Arial"/>
        </w:rPr>
        <w:t xml:space="preserve"> If the circumstances for the </w:t>
      </w:r>
      <w:r w:rsidR="008C216E" w:rsidRPr="00A266A0">
        <w:rPr>
          <w:rFonts w:ascii="Arial" w:hAnsi="Arial" w:cs="Arial"/>
        </w:rPr>
        <w:t xml:space="preserve">organisation </w:t>
      </w:r>
      <w:r w:rsidRPr="00A266A0">
        <w:rPr>
          <w:rFonts w:ascii="Arial" w:hAnsi="Arial" w:cs="Arial"/>
        </w:rPr>
        <w:t xml:space="preserve">change, then you just need to fill in the form again. </w:t>
      </w:r>
      <w:r w:rsidR="00F35F9D" w:rsidRPr="00A266A0">
        <w:rPr>
          <w:rFonts w:ascii="Arial" w:hAnsi="Arial" w:cs="Arial"/>
        </w:rPr>
        <w:t xml:space="preserve">For </w:t>
      </w:r>
      <w:r w:rsidRPr="00A266A0">
        <w:rPr>
          <w:rFonts w:ascii="Arial" w:hAnsi="Arial" w:cs="Arial"/>
        </w:rPr>
        <w:t xml:space="preserve">the second time you fill out the form, you don’t need to </w:t>
      </w:r>
      <w:r w:rsidR="008C216E" w:rsidRPr="00A266A0">
        <w:rPr>
          <w:rFonts w:ascii="Arial" w:hAnsi="Arial" w:cs="Arial"/>
        </w:rPr>
        <w:t>complete all categories</w:t>
      </w:r>
      <w:r w:rsidRPr="00A266A0">
        <w:rPr>
          <w:rFonts w:ascii="Arial" w:hAnsi="Arial" w:cs="Arial"/>
        </w:rPr>
        <w:t xml:space="preserve"> and just fill in the box</w:t>
      </w:r>
      <w:r w:rsidR="008C216E" w:rsidRPr="00A266A0">
        <w:rPr>
          <w:rFonts w:ascii="Arial" w:hAnsi="Arial" w:cs="Arial"/>
        </w:rPr>
        <w:t>es</w:t>
      </w:r>
      <w:r w:rsidRPr="00A266A0">
        <w:rPr>
          <w:rFonts w:ascii="Arial" w:hAnsi="Arial" w:cs="Arial"/>
        </w:rPr>
        <w:t xml:space="preserve"> </w:t>
      </w:r>
      <w:r w:rsidR="00F35F9D" w:rsidRPr="00A266A0">
        <w:rPr>
          <w:rFonts w:ascii="Arial" w:hAnsi="Arial" w:cs="Arial"/>
        </w:rPr>
        <w:t>where the change has happened.</w:t>
      </w:r>
    </w:p>
    <w:p w14:paraId="4D0F68BB" w14:textId="5FDC7E73" w:rsidR="00013FA6" w:rsidRPr="00A266A0" w:rsidRDefault="00013FA6" w:rsidP="00013FA6">
      <w:pPr>
        <w:rPr>
          <w:rFonts w:ascii="Arial" w:hAnsi="Arial" w:cs="Arial"/>
          <w:b/>
          <w:bCs/>
        </w:rPr>
      </w:pPr>
      <w:r w:rsidRPr="00A266A0">
        <w:rPr>
          <w:rFonts w:ascii="Arial" w:hAnsi="Arial" w:cs="Arial"/>
          <w:b/>
          <w:bCs/>
        </w:rPr>
        <w:t>Things to remember:</w:t>
      </w:r>
    </w:p>
    <w:p w14:paraId="76F70FC2" w14:textId="1612D3F4" w:rsidR="00607168" w:rsidRPr="00A266A0" w:rsidRDefault="00607168" w:rsidP="006838C3">
      <w:pPr>
        <w:pStyle w:val="ListParagraph"/>
        <w:numPr>
          <w:ilvl w:val="0"/>
          <w:numId w:val="2"/>
        </w:numPr>
        <w:rPr>
          <w:rFonts w:ascii="Arial" w:hAnsi="Arial" w:cs="Arial"/>
        </w:rPr>
      </w:pPr>
      <w:r w:rsidRPr="00A266A0">
        <w:rPr>
          <w:rFonts w:ascii="Arial" w:hAnsi="Arial" w:cs="Arial"/>
          <w:b/>
          <w:bCs/>
        </w:rPr>
        <w:t>The more data</w:t>
      </w:r>
      <w:r w:rsidR="00B67F21" w:rsidRPr="00A266A0">
        <w:rPr>
          <w:rFonts w:ascii="Arial" w:hAnsi="Arial" w:cs="Arial"/>
          <w:b/>
          <w:bCs/>
        </w:rPr>
        <w:t>,</w:t>
      </w:r>
      <w:r w:rsidRPr="00A266A0">
        <w:rPr>
          <w:rFonts w:ascii="Arial" w:hAnsi="Arial" w:cs="Arial"/>
          <w:b/>
          <w:bCs/>
        </w:rPr>
        <w:t xml:space="preserve"> the better - </w:t>
      </w:r>
      <w:r w:rsidR="006848CE" w:rsidRPr="00A266A0">
        <w:rPr>
          <w:rFonts w:ascii="Arial" w:hAnsi="Arial" w:cs="Arial"/>
        </w:rPr>
        <w:t>We are looking to collect as much of this data as we can as quickly as possible. This means that please fill out as much information as you can in all categories and avoid leaving blanks against any unless completely necessary. This means drawing on all knowledge of the organisation, and not just the conversation. All information can be changed if other things comes to light.</w:t>
      </w:r>
      <w:r w:rsidR="00A518A0" w:rsidRPr="00A266A0">
        <w:rPr>
          <w:rFonts w:ascii="Arial" w:hAnsi="Arial" w:cs="Arial"/>
        </w:rPr>
        <w:br/>
      </w:r>
    </w:p>
    <w:p w14:paraId="71FB5C07" w14:textId="39FDA1C1" w:rsidR="00A518A0" w:rsidRPr="00A266A0" w:rsidRDefault="00013FA6" w:rsidP="00A518A0">
      <w:pPr>
        <w:pStyle w:val="ListParagraph"/>
        <w:numPr>
          <w:ilvl w:val="0"/>
          <w:numId w:val="2"/>
        </w:numPr>
        <w:rPr>
          <w:rFonts w:ascii="Arial" w:hAnsi="Arial" w:cs="Arial"/>
        </w:rPr>
      </w:pPr>
      <w:r w:rsidRPr="00A266A0">
        <w:rPr>
          <w:rFonts w:ascii="Arial" w:hAnsi="Arial" w:cs="Arial"/>
          <w:b/>
          <w:bCs/>
        </w:rPr>
        <w:t xml:space="preserve">Prioritising information over nuances </w:t>
      </w:r>
      <w:r w:rsidR="00607168" w:rsidRPr="00A266A0">
        <w:rPr>
          <w:rFonts w:ascii="Arial" w:hAnsi="Arial" w:cs="Arial"/>
          <w:b/>
          <w:bCs/>
        </w:rPr>
        <w:t xml:space="preserve">- </w:t>
      </w:r>
      <w:r w:rsidRPr="00A266A0">
        <w:rPr>
          <w:rFonts w:ascii="Arial" w:hAnsi="Arial" w:cs="Arial"/>
        </w:rPr>
        <w:t xml:space="preserve">We understand that some of the categories will not always ‘fit’ to what an organisation is experiencing. </w:t>
      </w:r>
      <w:r w:rsidR="00CD06FD" w:rsidRPr="00A266A0">
        <w:rPr>
          <w:rFonts w:ascii="Arial" w:hAnsi="Arial" w:cs="Arial"/>
        </w:rPr>
        <w:t xml:space="preserve">You may want other information to be included to </w:t>
      </w:r>
      <w:r w:rsidR="00A518A0" w:rsidRPr="00A266A0">
        <w:rPr>
          <w:rFonts w:ascii="Arial" w:hAnsi="Arial" w:cs="Arial"/>
        </w:rPr>
        <w:t xml:space="preserve">contextualise a category. For example, although an organisation has lost 100% of volunteers, this is only 1 person with still </w:t>
      </w:r>
      <w:r w:rsidR="006838C3" w:rsidRPr="00A266A0">
        <w:rPr>
          <w:rFonts w:ascii="Arial" w:hAnsi="Arial" w:cs="Arial"/>
        </w:rPr>
        <w:t xml:space="preserve">a </w:t>
      </w:r>
      <w:r w:rsidR="00A518A0" w:rsidRPr="00A266A0">
        <w:rPr>
          <w:rFonts w:ascii="Arial" w:hAnsi="Arial" w:cs="Arial"/>
        </w:rPr>
        <w:t xml:space="preserve">20-strong </w:t>
      </w:r>
      <w:r w:rsidR="006838C3" w:rsidRPr="00A266A0">
        <w:rPr>
          <w:rFonts w:ascii="Arial" w:hAnsi="Arial" w:cs="Arial"/>
        </w:rPr>
        <w:t>workforce</w:t>
      </w:r>
      <w:r w:rsidR="00A518A0" w:rsidRPr="00A266A0">
        <w:rPr>
          <w:rFonts w:ascii="Arial" w:hAnsi="Arial" w:cs="Arial"/>
        </w:rPr>
        <w:t>. This is not to say that this information is not important, but we are not looking to include this information. The simpler the information</w:t>
      </w:r>
      <w:r w:rsidR="006838C3" w:rsidRPr="00A266A0">
        <w:rPr>
          <w:rFonts w:ascii="Arial" w:hAnsi="Arial" w:cs="Arial"/>
        </w:rPr>
        <w:t>,</w:t>
      </w:r>
      <w:r w:rsidR="00A518A0" w:rsidRPr="00A266A0">
        <w:rPr>
          <w:rFonts w:ascii="Arial" w:hAnsi="Arial" w:cs="Arial"/>
        </w:rPr>
        <w:t xml:space="preserve"> the easier it will be to analyse. If you do want to include other information, please complete the open-ended text box in the form.</w:t>
      </w:r>
      <w:r w:rsidR="00A518A0" w:rsidRPr="00A266A0">
        <w:rPr>
          <w:rFonts w:ascii="Arial" w:hAnsi="Arial" w:cs="Arial"/>
        </w:rPr>
        <w:br/>
        <w:t xml:space="preserve"> </w:t>
      </w:r>
    </w:p>
    <w:p w14:paraId="61185506" w14:textId="6D99CB5A" w:rsidR="00647E0D" w:rsidRPr="00A266A0" w:rsidRDefault="00013FA6" w:rsidP="00263397">
      <w:pPr>
        <w:pStyle w:val="ListParagraph"/>
        <w:numPr>
          <w:ilvl w:val="0"/>
          <w:numId w:val="2"/>
        </w:numPr>
        <w:rPr>
          <w:rFonts w:ascii="Arial" w:hAnsi="Arial" w:cs="Arial"/>
        </w:rPr>
      </w:pPr>
      <w:r w:rsidRPr="00A266A0">
        <w:rPr>
          <w:rFonts w:ascii="Arial" w:hAnsi="Arial" w:cs="Arial"/>
          <w:b/>
          <w:bCs/>
        </w:rPr>
        <w:t xml:space="preserve">Assuming is just as good as asking – </w:t>
      </w:r>
      <w:r w:rsidRPr="00A266A0">
        <w:rPr>
          <w:rFonts w:ascii="Arial" w:hAnsi="Arial" w:cs="Arial"/>
        </w:rPr>
        <w:t xml:space="preserve">Some of these questions are quite personal and it is not necessary to ask about all measures that we are recording in our database. </w:t>
      </w:r>
      <w:r w:rsidR="00607168" w:rsidRPr="00A266A0">
        <w:rPr>
          <w:rFonts w:ascii="Arial" w:hAnsi="Arial" w:cs="Arial"/>
        </w:rPr>
        <w:br/>
        <w:t>We are taking the approach that, if an organisation does</w:t>
      </w:r>
      <w:r w:rsidR="00A518A0" w:rsidRPr="00A266A0">
        <w:rPr>
          <w:rFonts w:ascii="Arial" w:hAnsi="Arial" w:cs="Arial"/>
        </w:rPr>
        <w:t>n’t</w:t>
      </w:r>
      <w:r w:rsidR="00607168" w:rsidRPr="00A266A0">
        <w:rPr>
          <w:rFonts w:ascii="Arial" w:hAnsi="Arial" w:cs="Arial"/>
        </w:rPr>
        <w:t xml:space="preserve"> mention </w:t>
      </w:r>
      <w:r w:rsidR="00A518A0" w:rsidRPr="00A266A0">
        <w:rPr>
          <w:rFonts w:ascii="Arial" w:hAnsi="Arial" w:cs="Arial"/>
        </w:rPr>
        <w:t>certain things</w:t>
      </w:r>
      <w:r w:rsidR="00607168" w:rsidRPr="00A266A0">
        <w:rPr>
          <w:rFonts w:ascii="Arial" w:hAnsi="Arial" w:cs="Arial"/>
        </w:rPr>
        <w:t xml:space="preserve"> as a high concern in conversations, then it is unlikely to be a problem</w:t>
      </w:r>
      <w:r w:rsidR="00A518A0" w:rsidRPr="00A266A0">
        <w:rPr>
          <w:rFonts w:ascii="Arial" w:hAnsi="Arial" w:cs="Arial"/>
        </w:rPr>
        <w:t xml:space="preserve">. </w:t>
      </w:r>
      <w:r w:rsidR="00A518A0" w:rsidRPr="00A266A0">
        <w:rPr>
          <w:rFonts w:ascii="Arial" w:hAnsi="Arial" w:cs="Arial"/>
        </w:rPr>
        <w:br/>
        <w:t xml:space="preserve">For example, if an organisation does not tell the RM that a lot of their staff are vulnerable and have underlying heart conditions then it is unlikely to be an issue and we can assume ‘No staff in vulnerable group’. If this changes and the organisation share more information about this area, then the category can be updated. </w:t>
      </w:r>
      <w:r w:rsidR="00A518A0" w:rsidRPr="00A266A0">
        <w:rPr>
          <w:rFonts w:ascii="Arial" w:hAnsi="Arial" w:cs="Arial"/>
        </w:rPr>
        <w:br/>
      </w:r>
    </w:p>
    <w:p w14:paraId="4B7BDB2A" w14:textId="40D5094E" w:rsidR="007D075F" w:rsidRPr="00A266A0" w:rsidRDefault="007D075F">
      <w:pPr>
        <w:rPr>
          <w:rFonts w:ascii="Arial" w:hAnsi="Arial" w:cs="Arial"/>
        </w:rPr>
      </w:pPr>
      <w:r w:rsidRPr="00A266A0">
        <w:rPr>
          <w:rFonts w:ascii="Arial" w:hAnsi="Arial" w:cs="Arial"/>
        </w:rPr>
        <w:br w:type="page"/>
      </w:r>
    </w:p>
    <w:p w14:paraId="0B4F760B" w14:textId="2A7E7C1B" w:rsidR="00275B26" w:rsidRPr="00141F9A" w:rsidRDefault="00141F9A" w:rsidP="00141F9A">
      <w:pPr>
        <w:jc w:val="center"/>
        <w:rPr>
          <w:rFonts w:ascii="Arial" w:hAnsi="Arial" w:cs="Arial"/>
          <w:sz w:val="32"/>
          <w:szCs w:val="32"/>
        </w:rPr>
      </w:pPr>
      <w:r w:rsidRPr="00141F9A">
        <w:rPr>
          <w:rFonts w:ascii="Arial" w:hAnsi="Arial" w:cs="Arial"/>
          <w:b/>
          <w:bCs/>
          <w:sz w:val="28"/>
          <w:szCs w:val="28"/>
        </w:rPr>
        <w:lastRenderedPageBreak/>
        <w:t>Measures</w:t>
      </w:r>
    </w:p>
    <w:p w14:paraId="6F2712E0" w14:textId="282A3F23" w:rsidR="006838C3" w:rsidRPr="00A266A0" w:rsidRDefault="008270AA" w:rsidP="00263397">
      <w:pPr>
        <w:rPr>
          <w:rFonts w:ascii="Arial" w:hAnsi="Arial" w:cs="Arial"/>
          <w:b/>
          <w:bCs/>
        </w:rPr>
      </w:pPr>
      <w:r w:rsidRPr="00A266A0">
        <w:rPr>
          <w:rFonts w:ascii="Arial" w:hAnsi="Arial" w:cs="Arial"/>
          <w:b/>
          <w:bCs/>
        </w:rPr>
        <w:t xml:space="preserve">Organisation </w:t>
      </w:r>
    </w:p>
    <w:p w14:paraId="2C8A037C" w14:textId="6740DF36" w:rsidR="00867E90" w:rsidRPr="00A266A0" w:rsidRDefault="00867E90" w:rsidP="00867E90">
      <w:pPr>
        <w:pStyle w:val="ListParagraph"/>
        <w:numPr>
          <w:ilvl w:val="0"/>
          <w:numId w:val="2"/>
        </w:numPr>
        <w:rPr>
          <w:rFonts w:ascii="Arial" w:hAnsi="Arial" w:cs="Arial"/>
          <w:b/>
          <w:bCs/>
        </w:rPr>
      </w:pPr>
      <w:r w:rsidRPr="00A266A0">
        <w:rPr>
          <w:rFonts w:ascii="Arial" w:hAnsi="Arial" w:cs="Arial"/>
          <w:b/>
          <w:bCs/>
          <w:i/>
          <w:iCs/>
        </w:rPr>
        <w:t xml:space="preserve">Unique Investee Number: </w:t>
      </w:r>
      <w:r w:rsidRPr="00A266A0">
        <w:rPr>
          <w:rFonts w:ascii="Arial" w:hAnsi="Arial" w:cs="Arial"/>
        </w:rPr>
        <w:t xml:space="preserve">This is for the organisation’s salesforce ID. This is critical for us to record so we will be able to backdate this information </w:t>
      </w:r>
      <w:r w:rsidR="00CD06FD" w:rsidRPr="00A266A0">
        <w:rPr>
          <w:rFonts w:ascii="Arial" w:hAnsi="Arial" w:cs="Arial"/>
        </w:rPr>
        <w:t>and link it to salesforce when we have more capacity.</w:t>
      </w:r>
      <w:r w:rsidR="00CD06FD" w:rsidRPr="00A266A0">
        <w:rPr>
          <w:rFonts w:ascii="Arial" w:hAnsi="Arial" w:cs="Arial"/>
        </w:rPr>
        <w:br/>
      </w:r>
    </w:p>
    <w:p w14:paraId="44D7F9EA" w14:textId="3F868F0A" w:rsidR="00141F9A" w:rsidRPr="00141F9A" w:rsidRDefault="00CD06FD" w:rsidP="00141F9A">
      <w:pPr>
        <w:pStyle w:val="ListParagraph"/>
        <w:numPr>
          <w:ilvl w:val="0"/>
          <w:numId w:val="2"/>
        </w:numPr>
        <w:rPr>
          <w:rFonts w:ascii="Arial" w:hAnsi="Arial" w:cs="Arial"/>
          <w:b/>
          <w:bCs/>
        </w:rPr>
      </w:pPr>
      <w:r w:rsidRPr="00A266A0">
        <w:rPr>
          <w:rFonts w:ascii="Arial" w:hAnsi="Arial" w:cs="Arial"/>
          <w:b/>
          <w:bCs/>
          <w:i/>
          <w:iCs/>
        </w:rPr>
        <w:t>Fund:</w:t>
      </w:r>
      <w:r w:rsidRPr="00A266A0">
        <w:rPr>
          <w:rFonts w:ascii="Arial" w:hAnsi="Arial" w:cs="Arial"/>
          <w:b/>
          <w:bCs/>
        </w:rPr>
        <w:t xml:space="preserve"> </w:t>
      </w:r>
      <w:r w:rsidRPr="00A266A0">
        <w:rPr>
          <w:rFonts w:ascii="Arial" w:hAnsi="Arial" w:cs="Arial"/>
        </w:rPr>
        <w:t>This is which SIB fund that organisation has received a grant or loan from.</w:t>
      </w:r>
      <w:r w:rsidRPr="00A266A0">
        <w:rPr>
          <w:rFonts w:ascii="Arial" w:hAnsi="Arial" w:cs="Arial"/>
          <w:b/>
          <w:bCs/>
        </w:rPr>
        <w:t xml:space="preserve"> </w:t>
      </w:r>
      <w:r w:rsidRPr="00A266A0">
        <w:rPr>
          <w:rFonts w:ascii="Arial" w:hAnsi="Arial" w:cs="Arial"/>
        </w:rPr>
        <w:t xml:space="preserve">Some organisations may have been part of two funds, so please choose the fund that they received the largest amount of support from. </w:t>
      </w:r>
    </w:p>
    <w:p w14:paraId="5F17DD9D" w14:textId="77777777" w:rsidR="00CD06FD" w:rsidRPr="00A266A0" w:rsidRDefault="00CD06FD" w:rsidP="00CD06FD">
      <w:pPr>
        <w:pStyle w:val="ListParagraph"/>
        <w:ind w:left="360"/>
        <w:rPr>
          <w:rFonts w:ascii="Arial" w:hAnsi="Arial" w:cs="Arial"/>
          <w:b/>
          <w:bCs/>
        </w:rPr>
      </w:pPr>
    </w:p>
    <w:p w14:paraId="57D14C57" w14:textId="77777777" w:rsidR="00141F9A" w:rsidRPr="00141F9A" w:rsidRDefault="00F0496A" w:rsidP="00647E0D">
      <w:pPr>
        <w:pStyle w:val="ListParagraph"/>
        <w:numPr>
          <w:ilvl w:val="0"/>
          <w:numId w:val="2"/>
        </w:numPr>
        <w:rPr>
          <w:rFonts w:ascii="Arial" w:hAnsi="Arial" w:cs="Arial"/>
          <w:b/>
          <w:bCs/>
          <w:i/>
          <w:iCs/>
        </w:rPr>
      </w:pPr>
      <w:r w:rsidRPr="00A266A0">
        <w:rPr>
          <w:rFonts w:ascii="Arial" w:hAnsi="Arial" w:cs="Arial"/>
          <w:b/>
          <w:bCs/>
          <w:i/>
          <w:iCs/>
        </w:rPr>
        <w:t>Focus of Organisation</w:t>
      </w:r>
      <w:r w:rsidR="008C216E" w:rsidRPr="00A266A0">
        <w:rPr>
          <w:rFonts w:ascii="Arial" w:hAnsi="Arial" w:cs="Arial"/>
          <w:b/>
          <w:bCs/>
          <w:i/>
          <w:iCs/>
        </w:rPr>
        <w:t>:</w:t>
      </w:r>
      <w:r w:rsidR="007D075F" w:rsidRPr="00A266A0">
        <w:rPr>
          <w:rFonts w:ascii="Arial" w:hAnsi="Arial" w:cs="Arial"/>
          <w:i/>
          <w:iCs/>
        </w:rPr>
        <w:t xml:space="preserve"> </w:t>
      </w:r>
      <w:r w:rsidRPr="00A266A0">
        <w:rPr>
          <w:rFonts w:ascii="Arial" w:hAnsi="Arial" w:cs="Arial"/>
        </w:rPr>
        <w:t xml:space="preserve">This is what the organisation mainly works on e.g. Childcare, Professional Services. </w:t>
      </w:r>
      <w:r w:rsidR="00BD6E70" w:rsidRPr="00A266A0">
        <w:rPr>
          <w:rFonts w:ascii="Arial" w:hAnsi="Arial" w:cs="Arial"/>
        </w:rPr>
        <w:t xml:space="preserve">You can choose two – a primary and secondary focus for each organisation. Dependent on the organisation, only completely </w:t>
      </w:r>
    </w:p>
    <w:p w14:paraId="136A7DF3" w14:textId="77777777" w:rsidR="00141F9A" w:rsidRPr="00141F9A" w:rsidRDefault="00141F9A" w:rsidP="00141F9A">
      <w:pPr>
        <w:pStyle w:val="ListParagraph"/>
        <w:rPr>
          <w:rFonts w:ascii="Arial" w:hAnsi="Arial" w:cs="Arial"/>
        </w:rPr>
      </w:pPr>
    </w:p>
    <w:p w14:paraId="5189F449" w14:textId="6A2810F8" w:rsidR="00F0496A" w:rsidRPr="00141F9A" w:rsidRDefault="00141F9A" w:rsidP="00141F9A">
      <w:pPr>
        <w:rPr>
          <w:rFonts w:ascii="Arial" w:hAnsi="Arial" w:cs="Arial"/>
          <w:b/>
          <w:bCs/>
          <w:i/>
          <w:iCs/>
        </w:rPr>
      </w:pPr>
      <w:r>
        <w:rPr>
          <w:rFonts w:ascii="Arial" w:hAnsi="Arial" w:cs="Arial"/>
          <w:b/>
          <w:bCs/>
        </w:rPr>
        <w:t>Staff and Volunteers</w:t>
      </w:r>
    </w:p>
    <w:p w14:paraId="6C45966C" w14:textId="6829D175" w:rsidR="00F0496A" w:rsidRPr="00A266A0" w:rsidRDefault="00A529B3" w:rsidP="00F0496A">
      <w:pPr>
        <w:pStyle w:val="ListParagraph"/>
        <w:numPr>
          <w:ilvl w:val="0"/>
          <w:numId w:val="2"/>
        </w:numPr>
        <w:rPr>
          <w:rFonts w:ascii="Arial" w:hAnsi="Arial" w:cs="Arial"/>
          <w:b/>
          <w:bCs/>
          <w:i/>
          <w:iCs/>
        </w:rPr>
      </w:pPr>
      <w:r w:rsidRPr="00A266A0">
        <w:rPr>
          <w:rFonts w:ascii="Arial" w:hAnsi="Arial" w:cs="Arial"/>
          <w:b/>
          <w:bCs/>
          <w:i/>
          <w:iCs/>
        </w:rPr>
        <w:t xml:space="preserve">Staff Capacity – </w:t>
      </w:r>
      <w:r w:rsidRPr="00A266A0">
        <w:rPr>
          <w:rFonts w:ascii="Arial" w:hAnsi="Arial" w:cs="Arial"/>
        </w:rPr>
        <w:t xml:space="preserve">This is referring to the impact of COVID-19 on staff capacity. </w:t>
      </w:r>
      <w:r w:rsidR="00512668" w:rsidRPr="00A266A0">
        <w:rPr>
          <w:rFonts w:ascii="Arial" w:hAnsi="Arial" w:cs="Arial"/>
        </w:rPr>
        <w:t>A limited staff capacity might be</w:t>
      </w:r>
      <w:r w:rsidRPr="00A266A0">
        <w:rPr>
          <w:rFonts w:ascii="Arial" w:hAnsi="Arial" w:cs="Arial"/>
        </w:rPr>
        <w:t xml:space="preserve"> due to care responsibilities or becoming ill with COVID-19.</w:t>
      </w:r>
      <w:r w:rsidRPr="00A266A0">
        <w:rPr>
          <w:rFonts w:ascii="Arial" w:hAnsi="Arial" w:cs="Arial"/>
        </w:rPr>
        <w:br/>
      </w:r>
    </w:p>
    <w:p w14:paraId="54E739BE" w14:textId="5737D066" w:rsidR="00A529B3" w:rsidRPr="00A266A0" w:rsidRDefault="00A529B3" w:rsidP="00A529B3">
      <w:pPr>
        <w:pStyle w:val="ListParagraph"/>
        <w:numPr>
          <w:ilvl w:val="0"/>
          <w:numId w:val="2"/>
        </w:numPr>
        <w:rPr>
          <w:rFonts w:ascii="Arial" w:hAnsi="Arial" w:cs="Arial"/>
        </w:rPr>
      </w:pPr>
      <w:r w:rsidRPr="00A266A0">
        <w:rPr>
          <w:rFonts w:ascii="Arial" w:hAnsi="Arial" w:cs="Arial"/>
          <w:b/>
          <w:bCs/>
          <w:i/>
          <w:iCs/>
        </w:rPr>
        <w:t>Volunteer Capacity –</w:t>
      </w:r>
      <w:r w:rsidRPr="00A266A0">
        <w:rPr>
          <w:rFonts w:ascii="Arial" w:hAnsi="Arial" w:cs="Arial"/>
          <w:i/>
          <w:iCs/>
        </w:rPr>
        <w:t xml:space="preserve"> </w:t>
      </w:r>
      <w:r w:rsidRPr="00A266A0">
        <w:rPr>
          <w:rFonts w:ascii="Arial" w:hAnsi="Arial" w:cs="Arial"/>
        </w:rPr>
        <w:t xml:space="preserve">This is referring to the impact of COVID-19 on volunteer capacity. </w:t>
      </w:r>
      <w:r w:rsidR="00512668" w:rsidRPr="00A266A0">
        <w:rPr>
          <w:rFonts w:ascii="Arial" w:hAnsi="Arial" w:cs="Arial"/>
        </w:rPr>
        <w:t xml:space="preserve">Limited voluntary capacity might be due to having </w:t>
      </w:r>
      <w:r w:rsidRPr="00A266A0">
        <w:rPr>
          <w:rFonts w:ascii="Arial" w:hAnsi="Arial" w:cs="Arial"/>
        </w:rPr>
        <w:t>to stop any volunteer roles due to lockdown measures or if they are from a vulnerable group.</w:t>
      </w:r>
    </w:p>
    <w:p w14:paraId="40DCB7E4" w14:textId="77777777" w:rsidR="00A529B3" w:rsidRPr="00A266A0" w:rsidRDefault="00A529B3" w:rsidP="00A529B3">
      <w:pPr>
        <w:pStyle w:val="ListParagraph"/>
        <w:ind w:left="360"/>
        <w:rPr>
          <w:rFonts w:ascii="Arial" w:hAnsi="Arial" w:cs="Arial"/>
        </w:rPr>
      </w:pPr>
    </w:p>
    <w:p w14:paraId="1BBB5247" w14:textId="247BC05A" w:rsidR="00A529B3" w:rsidRPr="00A266A0" w:rsidRDefault="00A529B3" w:rsidP="00A529B3">
      <w:pPr>
        <w:pStyle w:val="ListParagraph"/>
        <w:numPr>
          <w:ilvl w:val="0"/>
          <w:numId w:val="2"/>
        </w:numPr>
        <w:rPr>
          <w:rFonts w:ascii="Arial" w:hAnsi="Arial" w:cs="Arial"/>
        </w:rPr>
      </w:pPr>
      <w:r w:rsidRPr="00A266A0">
        <w:rPr>
          <w:rFonts w:ascii="Arial" w:hAnsi="Arial" w:cs="Arial"/>
          <w:b/>
          <w:bCs/>
          <w:i/>
          <w:iCs/>
        </w:rPr>
        <w:t xml:space="preserve">Ability to pay staff without government support – </w:t>
      </w:r>
      <w:r w:rsidRPr="00A266A0">
        <w:rPr>
          <w:rFonts w:ascii="Arial" w:hAnsi="Arial" w:cs="Arial"/>
        </w:rPr>
        <w:t>This is referring to the time period organisations can pay staff without relying on some form of government support.</w:t>
      </w:r>
    </w:p>
    <w:p w14:paraId="09AB2BAF" w14:textId="77777777" w:rsidR="00A529B3" w:rsidRPr="00A266A0" w:rsidRDefault="00A529B3" w:rsidP="00A529B3">
      <w:pPr>
        <w:pStyle w:val="ListParagraph"/>
        <w:rPr>
          <w:rFonts w:ascii="Arial" w:hAnsi="Arial" w:cs="Arial"/>
        </w:rPr>
      </w:pPr>
    </w:p>
    <w:p w14:paraId="3DC35546" w14:textId="21F99281" w:rsidR="00A529B3" w:rsidRPr="00A266A0" w:rsidRDefault="00A529B3" w:rsidP="00A529B3">
      <w:pPr>
        <w:pStyle w:val="ListParagraph"/>
        <w:numPr>
          <w:ilvl w:val="0"/>
          <w:numId w:val="2"/>
        </w:numPr>
        <w:rPr>
          <w:rFonts w:ascii="Arial" w:hAnsi="Arial" w:cs="Arial"/>
        </w:rPr>
      </w:pPr>
      <w:r w:rsidRPr="00A266A0">
        <w:rPr>
          <w:rFonts w:ascii="Arial" w:hAnsi="Arial" w:cs="Arial"/>
          <w:b/>
          <w:bCs/>
          <w:i/>
          <w:iCs/>
        </w:rPr>
        <w:t xml:space="preserve">Staff </w:t>
      </w:r>
      <w:r w:rsidR="00607168" w:rsidRPr="00A266A0">
        <w:rPr>
          <w:rFonts w:ascii="Arial" w:hAnsi="Arial" w:cs="Arial"/>
          <w:b/>
          <w:bCs/>
          <w:i/>
          <w:iCs/>
        </w:rPr>
        <w:t>Vulnerability</w:t>
      </w:r>
      <w:r w:rsidRPr="00A266A0">
        <w:rPr>
          <w:rFonts w:ascii="Arial" w:hAnsi="Arial" w:cs="Arial"/>
          <w:b/>
          <w:bCs/>
          <w:i/>
          <w:iCs/>
        </w:rPr>
        <w:t xml:space="preserve"> – </w:t>
      </w:r>
      <w:r w:rsidRPr="00A266A0">
        <w:rPr>
          <w:rFonts w:ascii="Arial" w:hAnsi="Arial" w:cs="Arial"/>
        </w:rPr>
        <w:t xml:space="preserve">This is referring to the extent the organisation’s staff is in a vulnerable group and therefore more susceptible to being seriously ill if they catch COVID-19. </w:t>
      </w:r>
    </w:p>
    <w:p w14:paraId="16424766" w14:textId="77777777" w:rsidR="006B1982" w:rsidRPr="00A266A0" w:rsidRDefault="006B1982" w:rsidP="006B1982">
      <w:pPr>
        <w:pStyle w:val="ListParagraph"/>
        <w:rPr>
          <w:rFonts w:ascii="Arial" w:hAnsi="Arial" w:cs="Arial"/>
        </w:rPr>
      </w:pPr>
    </w:p>
    <w:p w14:paraId="556E7FC7" w14:textId="1D474935" w:rsidR="00A529B3" w:rsidRPr="00A266A0" w:rsidRDefault="006B1982" w:rsidP="006B1982">
      <w:pPr>
        <w:pStyle w:val="ListParagraph"/>
        <w:numPr>
          <w:ilvl w:val="0"/>
          <w:numId w:val="2"/>
        </w:numPr>
        <w:rPr>
          <w:rFonts w:ascii="Arial" w:hAnsi="Arial" w:cs="Arial"/>
        </w:rPr>
      </w:pPr>
      <w:r w:rsidRPr="00A266A0">
        <w:rPr>
          <w:rFonts w:ascii="Arial" w:hAnsi="Arial" w:cs="Arial"/>
          <w:b/>
          <w:bCs/>
          <w:i/>
          <w:iCs/>
        </w:rPr>
        <w:t xml:space="preserve">No. of FTE Staff/No. of FTE Staff on furlough – </w:t>
      </w:r>
      <w:r w:rsidRPr="00A266A0">
        <w:rPr>
          <w:rFonts w:ascii="Arial" w:hAnsi="Arial" w:cs="Arial"/>
        </w:rPr>
        <w:t xml:space="preserve">Numbers of </w:t>
      </w:r>
      <w:r w:rsidR="00512668" w:rsidRPr="00A266A0">
        <w:rPr>
          <w:rFonts w:ascii="Arial" w:hAnsi="Arial" w:cs="Arial"/>
        </w:rPr>
        <w:t>full-time</w:t>
      </w:r>
      <w:r w:rsidRPr="00A266A0">
        <w:rPr>
          <w:rFonts w:ascii="Arial" w:hAnsi="Arial" w:cs="Arial"/>
        </w:rPr>
        <w:t xml:space="preserve"> equivalent staff and how many of these are on furlough</w:t>
      </w:r>
      <w:r w:rsidR="00512668" w:rsidRPr="00A266A0">
        <w:rPr>
          <w:rFonts w:ascii="Arial" w:hAnsi="Arial" w:cs="Arial"/>
        </w:rPr>
        <w:t>.</w:t>
      </w:r>
    </w:p>
    <w:p w14:paraId="09D72B58" w14:textId="7217132E" w:rsidR="008270AA" w:rsidRPr="00A266A0" w:rsidRDefault="008270AA" w:rsidP="008270AA">
      <w:pPr>
        <w:rPr>
          <w:rFonts w:ascii="Arial" w:hAnsi="Arial" w:cs="Arial"/>
          <w:b/>
          <w:bCs/>
        </w:rPr>
      </w:pPr>
      <w:r w:rsidRPr="00A266A0">
        <w:rPr>
          <w:rFonts w:ascii="Arial" w:hAnsi="Arial" w:cs="Arial"/>
          <w:b/>
          <w:bCs/>
        </w:rPr>
        <w:t>Finances</w:t>
      </w:r>
    </w:p>
    <w:p w14:paraId="2955A382" w14:textId="52D03F3C" w:rsidR="00A529B3" w:rsidRPr="00A266A0" w:rsidRDefault="0071708E" w:rsidP="00A529B3">
      <w:pPr>
        <w:pStyle w:val="ListParagraph"/>
        <w:numPr>
          <w:ilvl w:val="0"/>
          <w:numId w:val="2"/>
        </w:numPr>
        <w:rPr>
          <w:rFonts w:ascii="Arial" w:hAnsi="Arial" w:cs="Arial"/>
        </w:rPr>
      </w:pPr>
      <w:r w:rsidRPr="00A266A0">
        <w:rPr>
          <w:rFonts w:ascii="Arial" w:hAnsi="Arial" w:cs="Arial"/>
          <w:b/>
          <w:bCs/>
          <w:i/>
          <w:iCs/>
        </w:rPr>
        <w:t xml:space="preserve">Ability to pay operational costs without government support - </w:t>
      </w:r>
      <w:r w:rsidRPr="00A266A0">
        <w:rPr>
          <w:rFonts w:ascii="Arial" w:hAnsi="Arial" w:cs="Arial"/>
        </w:rPr>
        <w:t>This is referring to the time period organisations can pay operational costs without relying on some form of government support.</w:t>
      </w:r>
    </w:p>
    <w:p w14:paraId="179C1733" w14:textId="77777777" w:rsidR="0071708E" w:rsidRPr="00A266A0" w:rsidRDefault="0071708E" w:rsidP="0071708E">
      <w:pPr>
        <w:pStyle w:val="ListParagraph"/>
        <w:rPr>
          <w:rFonts w:ascii="Arial" w:hAnsi="Arial" w:cs="Arial"/>
        </w:rPr>
      </w:pPr>
    </w:p>
    <w:p w14:paraId="3891E575" w14:textId="1A16C2FE" w:rsidR="0071708E" w:rsidRPr="00A266A0" w:rsidRDefault="0071708E" w:rsidP="0071708E">
      <w:pPr>
        <w:pStyle w:val="ListParagraph"/>
        <w:numPr>
          <w:ilvl w:val="0"/>
          <w:numId w:val="2"/>
        </w:numPr>
        <w:rPr>
          <w:rFonts w:ascii="Arial" w:hAnsi="Arial" w:cs="Arial"/>
        </w:rPr>
      </w:pPr>
      <w:r w:rsidRPr="00A266A0">
        <w:rPr>
          <w:rFonts w:ascii="Arial" w:hAnsi="Arial" w:cs="Arial"/>
          <w:b/>
          <w:bCs/>
          <w:i/>
          <w:iCs/>
        </w:rPr>
        <w:t xml:space="preserve">Risk to Income – </w:t>
      </w:r>
      <w:r w:rsidRPr="00A266A0">
        <w:rPr>
          <w:rFonts w:ascii="Arial" w:hAnsi="Arial" w:cs="Arial"/>
        </w:rPr>
        <w:t xml:space="preserve">This is a judgment on the risk that the organisation’s income will decrease due to the current circumstances. </w:t>
      </w:r>
      <w:r w:rsidRPr="00A266A0">
        <w:rPr>
          <w:rFonts w:ascii="Arial" w:hAnsi="Arial" w:cs="Arial"/>
          <w:i/>
          <w:iCs/>
        </w:rPr>
        <w:br/>
      </w:r>
      <w:r w:rsidR="008270AA" w:rsidRPr="00A266A0">
        <w:rPr>
          <w:rFonts w:ascii="Arial" w:hAnsi="Arial" w:cs="Arial"/>
          <w:i/>
          <w:iCs/>
        </w:rPr>
        <w:t xml:space="preserve">    </w:t>
      </w:r>
      <w:r w:rsidRPr="00A266A0">
        <w:rPr>
          <w:rFonts w:ascii="Arial" w:hAnsi="Arial" w:cs="Arial"/>
          <w:b/>
          <w:bCs/>
        </w:rPr>
        <w:t>Low</w:t>
      </w:r>
      <w:r w:rsidRPr="00A266A0">
        <w:rPr>
          <w:rFonts w:ascii="Arial" w:hAnsi="Arial" w:cs="Arial"/>
          <w:i/>
          <w:iCs/>
        </w:rPr>
        <w:t xml:space="preserve"> – </w:t>
      </w:r>
      <w:r w:rsidRPr="00A266A0">
        <w:rPr>
          <w:rFonts w:ascii="Arial" w:hAnsi="Arial" w:cs="Arial"/>
        </w:rPr>
        <w:t>It is unlikely that the organisation’s income will be effected.</w:t>
      </w:r>
      <w:r w:rsidRPr="00A266A0">
        <w:rPr>
          <w:rFonts w:ascii="Arial" w:hAnsi="Arial" w:cs="Arial"/>
        </w:rPr>
        <w:br/>
      </w:r>
      <w:r w:rsidR="008270AA" w:rsidRPr="00A266A0">
        <w:rPr>
          <w:rFonts w:ascii="Arial" w:hAnsi="Arial" w:cs="Arial"/>
          <w:i/>
          <w:iCs/>
        </w:rPr>
        <w:t xml:space="preserve">    </w:t>
      </w:r>
      <w:r w:rsidRPr="00A266A0">
        <w:rPr>
          <w:rFonts w:ascii="Arial" w:hAnsi="Arial" w:cs="Arial"/>
          <w:b/>
          <w:bCs/>
        </w:rPr>
        <w:t>Medium</w:t>
      </w:r>
      <w:r w:rsidRPr="00A266A0">
        <w:rPr>
          <w:rFonts w:ascii="Arial" w:hAnsi="Arial" w:cs="Arial"/>
          <w:i/>
          <w:iCs/>
        </w:rPr>
        <w:t xml:space="preserve"> – </w:t>
      </w:r>
      <w:r w:rsidRPr="00A266A0">
        <w:rPr>
          <w:rFonts w:ascii="Arial" w:hAnsi="Arial" w:cs="Arial"/>
        </w:rPr>
        <w:t>Some of the organisation’s income is decreasing/likely to decrease or All of the organisation’s income is decreasing but not significantly</w:t>
      </w:r>
      <w:r w:rsidR="00512668" w:rsidRPr="00A266A0">
        <w:rPr>
          <w:rFonts w:ascii="Arial" w:hAnsi="Arial" w:cs="Arial"/>
        </w:rPr>
        <w:t>.</w:t>
      </w:r>
      <w:r w:rsidRPr="00A266A0">
        <w:rPr>
          <w:rFonts w:ascii="Arial" w:hAnsi="Arial" w:cs="Arial"/>
        </w:rPr>
        <w:br/>
      </w:r>
      <w:r w:rsidR="008270AA" w:rsidRPr="00A266A0">
        <w:rPr>
          <w:rFonts w:ascii="Arial" w:hAnsi="Arial" w:cs="Arial"/>
          <w:i/>
          <w:iCs/>
        </w:rPr>
        <w:t xml:space="preserve">    </w:t>
      </w:r>
      <w:r w:rsidRPr="00A266A0">
        <w:rPr>
          <w:rFonts w:ascii="Arial" w:hAnsi="Arial" w:cs="Arial"/>
          <w:b/>
          <w:bCs/>
        </w:rPr>
        <w:t>High</w:t>
      </w:r>
      <w:r w:rsidRPr="00A266A0">
        <w:rPr>
          <w:rFonts w:ascii="Arial" w:hAnsi="Arial" w:cs="Arial"/>
          <w:i/>
          <w:iCs/>
        </w:rPr>
        <w:t xml:space="preserve">- </w:t>
      </w:r>
      <w:r w:rsidRPr="00A266A0">
        <w:rPr>
          <w:rFonts w:ascii="Arial" w:hAnsi="Arial" w:cs="Arial"/>
        </w:rPr>
        <w:t xml:space="preserve">The majority/all of the organisation’s income is decreasing/stopped. </w:t>
      </w:r>
    </w:p>
    <w:p w14:paraId="50DB656B" w14:textId="77777777" w:rsidR="0071708E" w:rsidRPr="00A266A0" w:rsidRDefault="0071708E" w:rsidP="0071708E">
      <w:pPr>
        <w:pStyle w:val="ListParagraph"/>
        <w:rPr>
          <w:rFonts w:ascii="Arial" w:hAnsi="Arial" w:cs="Arial"/>
        </w:rPr>
      </w:pPr>
    </w:p>
    <w:p w14:paraId="517EAFCA" w14:textId="08902712" w:rsidR="0071708E" w:rsidRPr="00A266A0" w:rsidRDefault="0071708E" w:rsidP="008270AA">
      <w:pPr>
        <w:pStyle w:val="ListParagraph"/>
        <w:numPr>
          <w:ilvl w:val="0"/>
          <w:numId w:val="2"/>
        </w:numPr>
        <w:rPr>
          <w:rFonts w:ascii="Arial" w:hAnsi="Arial" w:cs="Arial"/>
        </w:rPr>
      </w:pPr>
      <w:r w:rsidRPr="00A266A0">
        <w:rPr>
          <w:rFonts w:ascii="Arial" w:hAnsi="Arial" w:cs="Arial"/>
          <w:b/>
          <w:bCs/>
          <w:i/>
          <w:iCs/>
        </w:rPr>
        <w:t xml:space="preserve">Risk to Cashflow/Reserves – </w:t>
      </w:r>
      <w:r w:rsidRPr="00A266A0">
        <w:rPr>
          <w:rFonts w:ascii="Arial" w:hAnsi="Arial" w:cs="Arial"/>
        </w:rPr>
        <w:t>This is a judgment on the risk that the organisation’s cash flow/reserves and its ability to support a organisation when income has been depleted.</w:t>
      </w:r>
      <w:r w:rsidRPr="00A266A0">
        <w:rPr>
          <w:rFonts w:ascii="Arial" w:hAnsi="Arial" w:cs="Arial"/>
        </w:rPr>
        <w:br/>
      </w:r>
      <w:r w:rsidR="008270AA" w:rsidRPr="00A266A0">
        <w:rPr>
          <w:rFonts w:ascii="Arial" w:hAnsi="Arial" w:cs="Arial"/>
          <w:i/>
          <w:iCs/>
        </w:rPr>
        <w:t xml:space="preserve">     </w:t>
      </w:r>
      <w:r w:rsidRPr="00A266A0">
        <w:rPr>
          <w:rFonts w:ascii="Arial" w:hAnsi="Arial" w:cs="Arial"/>
          <w:b/>
          <w:bCs/>
        </w:rPr>
        <w:t>Low</w:t>
      </w:r>
      <w:r w:rsidRPr="00A266A0">
        <w:rPr>
          <w:rFonts w:ascii="Arial" w:hAnsi="Arial" w:cs="Arial"/>
          <w:i/>
          <w:iCs/>
        </w:rPr>
        <w:t xml:space="preserve"> – </w:t>
      </w:r>
      <w:r w:rsidRPr="00A266A0">
        <w:rPr>
          <w:rFonts w:ascii="Arial" w:hAnsi="Arial" w:cs="Arial"/>
        </w:rPr>
        <w:t xml:space="preserve">The organisation’s cash flow and reserves are high and can support the </w:t>
      </w:r>
      <w:r w:rsidR="008270AA" w:rsidRPr="00A266A0">
        <w:rPr>
          <w:rFonts w:ascii="Arial" w:hAnsi="Arial" w:cs="Arial"/>
        </w:rPr>
        <w:t xml:space="preserve">    </w:t>
      </w:r>
      <w:r w:rsidRPr="00A266A0">
        <w:rPr>
          <w:rFonts w:ascii="Arial" w:hAnsi="Arial" w:cs="Arial"/>
        </w:rPr>
        <w:t>organisation for a lengthy period of time if needed.</w:t>
      </w:r>
      <w:r w:rsidRPr="00A266A0">
        <w:rPr>
          <w:rFonts w:ascii="Arial" w:hAnsi="Arial" w:cs="Arial"/>
        </w:rPr>
        <w:br/>
      </w:r>
      <w:r w:rsidR="008270AA" w:rsidRPr="00A266A0">
        <w:rPr>
          <w:rFonts w:ascii="Arial" w:hAnsi="Arial" w:cs="Arial"/>
          <w:i/>
          <w:iCs/>
        </w:rPr>
        <w:lastRenderedPageBreak/>
        <w:t xml:space="preserve">    </w:t>
      </w:r>
      <w:r w:rsidRPr="00A266A0">
        <w:rPr>
          <w:rFonts w:ascii="Arial" w:hAnsi="Arial" w:cs="Arial"/>
          <w:b/>
          <w:bCs/>
        </w:rPr>
        <w:t>Medium</w:t>
      </w:r>
      <w:r w:rsidRPr="00A266A0">
        <w:rPr>
          <w:rFonts w:ascii="Arial" w:hAnsi="Arial" w:cs="Arial"/>
          <w:i/>
          <w:iCs/>
        </w:rPr>
        <w:t xml:space="preserve"> – </w:t>
      </w:r>
      <w:r w:rsidRPr="00A266A0">
        <w:rPr>
          <w:rFonts w:ascii="Arial" w:hAnsi="Arial" w:cs="Arial"/>
        </w:rPr>
        <w:t xml:space="preserve">The organisation’s cash flow and reserves will be able to support a organisation for </w:t>
      </w:r>
      <w:r w:rsidR="008270AA" w:rsidRPr="00A266A0">
        <w:rPr>
          <w:rFonts w:ascii="Arial" w:hAnsi="Arial" w:cs="Arial"/>
        </w:rPr>
        <w:t>3-6 months</w:t>
      </w:r>
      <w:r w:rsidRPr="00A266A0">
        <w:rPr>
          <w:rFonts w:ascii="Arial" w:hAnsi="Arial" w:cs="Arial"/>
        </w:rPr>
        <w:t xml:space="preserve"> if needed.</w:t>
      </w:r>
      <w:r w:rsidRPr="00A266A0">
        <w:rPr>
          <w:rFonts w:ascii="Arial" w:hAnsi="Arial" w:cs="Arial"/>
        </w:rPr>
        <w:br/>
      </w:r>
      <w:r w:rsidR="008270AA" w:rsidRPr="00A266A0">
        <w:rPr>
          <w:rFonts w:ascii="Arial" w:hAnsi="Arial" w:cs="Arial"/>
          <w:i/>
          <w:iCs/>
        </w:rPr>
        <w:t xml:space="preserve">     </w:t>
      </w:r>
      <w:r w:rsidRPr="00A266A0">
        <w:rPr>
          <w:rFonts w:ascii="Arial" w:hAnsi="Arial" w:cs="Arial"/>
          <w:b/>
          <w:bCs/>
        </w:rPr>
        <w:t>High</w:t>
      </w:r>
      <w:r w:rsidRPr="00A266A0">
        <w:rPr>
          <w:rFonts w:ascii="Arial" w:hAnsi="Arial" w:cs="Arial"/>
          <w:i/>
          <w:iCs/>
        </w:rPr>
        <w:t xml:space="preserve"> – </w:t>
      </w:r>
      <w:r w:rsidRPr="00A266A0">
        <w:rPr>
          <w:rFonts w:ascii="Arial" w:hAnsi="Arial" w:cs="Arial"/>
        </w:rPr>
        <w:t>The organisation has limited cash flow</w:t>
      </w:r>
      <w:r w:rsidR="008270AA" w:rsidRPr="00A266A0">
        <w:rPr>
          <w:rFonts w:ascii="Arial" w:hAnsi="Arial" w:cs="Arial"/>
        </w:rPr>
        <w:t xml:space="preserve"> and very low reserves and therefore, will not be able to support the organisation if needed.</w:t>
      </w:r>
    </w:p>
    <w:p w14:paraId="798C238F" w14:textId="77777777" w:rsidR="008270AA" w:rsidRPr="00A266A0" w:rsidRDefault="008270AA" w:rsidP="008270AA">
      <w:pPr>
        <w:pStyle w:val="ListParagraph"/>
        <w:rPr>
          <w:rFonts w:ascii="Arial" w:hAnsi="Arial" w:cs="Arial"/>
        </w:rPr>
      </w:pPr>
    </w:p>
    <w:p w14:paraId="6F97DD6C" w14:textId="7D0046C1" w:rsidR="007D075F" w:rsidRPr="00A266A0" w:rsidRDefault="008270AA" w:rsidP="007D075F">
      <w:pPr>
        <w:pStyle w:val="ListParagraph"/>
        <w:numPr>
          <w:ilvl w:val="0"/>
          <w:numId w:val="2"/>
        </w:numPr>
        <w:rPr>
          <w:rFonts w:ascii="Arial" w:hAnsi="Arial" w:cs="Arial"/>
        </w:rPr>
      </w:pPr>
      <w:r w:rsidRPr="00A266A0">
        <w:rPr>
          <w:rFonts w:ascii="Arial" w:hAnsi="Arial" w:cs="Arial"/>
          <w:b/>
          <w:bCs/>
          <w:i/>
          <w:iCs/>
        </w:rPr>
        <w:t>Time t</w:t>
      </w:r>
      <w:r w:rsidR="00647E0D" w:rsidRPr="00A266A0">
        <w:rPr>
          <w:rFonts w:ascii="Arial" w:hAnsi="Arial" w:cs="Arial"/>
          <w:b/>
          <w:bCs/>
          <w:i/>
          <w:iCs/>
        </w:rPr>
        <w:t>ill</w:t>
      </w:r>
      <w:r w:rsidRPr="00A266A0">
        <w:rPr>
          <w:rFonts w:ascii="Arial" w:hAnsi="Arial" w:cs="Arial"/>
          <w:b/>
          <w:bCs/>
          <w:i/>
          <w:iCs/>
        </w:rPr>
        <w:t xml:space="preserve"> Cash Position Critical – </w:t>
      </w:r>
      <w:r w:rsidRPr="00A266A0">
        <w:rPr>
          <w:rFonts w:ascii="Arial" w:hAnsi="Arial" w:cs="Arial"/>
        </w:rPr>
        <w:t xml:space="preserve">This is the length of time before an organisation is </w:t>
      </w:r>
      <w:r w:rsidR="00647E0D" w:rsidRPr="00A266A0">
        <w:rPr>
          <w:rFonts w:ascii="Arial" w:hAnsi="Arial" w:cs="Arial"/>
        </w:rPr>
        <w:t xml:space="preserve">unable to continue to operate without additional funding. </w:t>
      </w:r>
    </w:p>
    <w:p w14:paraId="46435B88" w14:textId="77777777" w:rsidR="00BD6E70" w:rsidRPr="00A266A0" w:rsidRDefault="00BD6E70" w:rsidP="00BD6E70">
      <w:pPr>
        <w:pStyle w:val="ListParagraph"/>
        <w:rPr>
          <w:rFonts w:ascii="Arial" w:hAnsi="Arial" w:cs="Arial"/>
        </w:rPr>
      </w:pPr>
    </w:p>
    <w:p w14:paraId="43ACE954" w14:textId="34897601" w:rsidR="00BD6E70" w:rsidRPr="00A266A0" w:rsidRDefault="00BD6E70" w:rsidP="00C4101E">
      <w:pPr>
        <w:pStyle w:val="ListParagraph"/>
        <w:numPr>
          <w:ilvl w:val="0"/>
          <w:numId w:val="2"/>
        </w:numPr>
        <w:shd w:val="clear" w:color="auto" w:fill="FFFFFF"/>
        <w:spacing w:after="300" w:line="240" w:lineRule="auto"/>
        <w:rPr>
          <w:rFonts w:ascii="Arial" w:eastAsia="Times New Roman" w:hAnsi="Arial" w:cs="Arial"/>
          <w:b/>
          <w:bCs/>
          <w:i/>
          <w:iCs/>
          <w:color w:val="000000"/>
          <w:lang w:eastAsia="en-GB"/>
        </w:rPr>
      </w:pPr>
      <w:r w:rsidRPr="00A266A0">
        <w:rPr>
          <w:rFonts w:ascii="Arial" w:eastAsia="Times New Roman" w:hAnsi="Arial" w:cs="Arial"/>
          <w:b/>
          <w:bCs/>
          <w:i/>
          <w:iCs/>
          <w:color w:val="000000"/>
          <w:lang w:eastAsia="en-GB"/>
        </w:rPr>
        <w:t>Org (</w:t>
      </w:r>
      <w:proofErr w:type="spellStart"/>
      <w:r w:rsidRPr="00A266A0">
        <w:rPr>
          <w:rFonts w:ascii="Arial" w:eastAsia="Times New Roman" w:hAnsi="Arial" w:cs="Arial"/>
          <w:b/>
          <w:bCs/>
          <w:i/>
          <w:iCs/>
          <w:color w:val="000000"/>
          <w:lang w:eastAsia="en-GB"/>
        </w:rPr>
        <w:t>i</w:t>
      </w:r>
      <w:proofErr w:type="spellEnd"/>
      <w:r w:rsidRPr="00A266A0">
        <w:rPr>
          <w:rFonts w:ascii="Arial" w:eastAsia="Times New Roman" w:hAnsi="Arial" w:cs="Arial"/>
          <w:b/>
          <w:bCs/>
          <w:i/>
          <w:iCs/>
          <w:color w:val="000000"/>
          <w:lang w:eastAsia="en-GB"/>
        </w:rPr>
        <w:t xml:space="preserve">) part of retail, leisure or hospitality sector which (ii) operates from a premises with a rateable value between £15,000 - £51,000/ Org eligible to receive either Small Business Rates Relief or Rural Rate Relief – </w:t>
      </w:r>
      <w:r w:rsidR="00C4101E" w:rsidRPr="00A266A0">
        <w:rPr>
          <w:rFonts w:ascii="Arial" w:eastAsia="Times New Roman" w:hAnsi="Arial" w:cs="Arial"/>
          <w:b/>
          <w:bCs/>
          <w:i/>
          <w:iCs/>
          <w:color w:val="000000"/>
          <w:lang w:eastAsia="en-GB"/>
        </w:rPr>
        <w:br/>
      </w:r>
      <w:r w:rsidRPr="00A266A0">
        <w:rPr>
          <w:rFonts w:ascii="Arial" w:eastAsia="Times New Roman" w:hAnsi="Arial" w:cs="Arial"/>
          <w:color w:val="000000"/>
          <w:lang w:eastAsia="en-GB"/>
        </w:rPr>
        <w:t xml:space="preserve">These are extra questions </w:t>
      </w:r>
      <w:r w:rsidR="00C4101E" w:rsidRPr="00A266A0">
        <w:rPr>
          <w:rFonts w:ascii="Arial" w:eastAsia="Times New Roman" w:hAnsi="Arial" w:cs="Arial"/>
          <w:color w:val="000000"/>
          <w:lang w:eastAsia="en-GB"/>
        </w:rPr>
        <w:t xml:space="preserve">to gather more information on the organisation’s eligibility to governmental support. </w:t>
      </w:r>
    </w:p>
    <w:p w14:paraId="0EA76110" w14:textId="77777777" w:rsidR="00BD6E70" w:rsidRPr="00A266A0" w:rsidRDefault="00BD6E70" w:rsidP="00C4101E">
      <w:pPr>
        <w:pStyle w:val="ListParagraph"/>
        <w:ind w:left="360"/>
        <w:rPr>
          <w:rFonts w:ascii="Arial" w:hAnsi="Arial" w:cs="Arial"/>
        </w:rPr>
      </w:pPr>
    </w:p>
    <w:p w14:paraId="12582A10" w14:textId="32DFCDB1" w:rsidR="008270AA" w:rsidRPr="00A266A0" w:rsidRDefault="008270AA" w:rsidP="008270AA">
      <w:pPr>
        <w:rPr>
          <w:rFonts w:ascii="Arial" w:hAnsi="Arial" w:cs="Arial"/>
          <w:b/>
          <w:bCs/>
        </w:rPr>
      </w:pPr>
      <w:r w:rsidRPr="00A266A0">
        <w:rPr>
          <w:rFonts w:ascii="Arial" w:hAnsi="Arial" w:cs="Arial"/>
          <w:b/>
          <w:bCs/>
        </w:rPr>
        <w:t>Delivery</w:t>
      </w:r>
    </w:p>
    <w:p w14:paraId="66843EC3" w14:textId="0A5E1CAE" w:rsidR="00C4101E" w:rsidRPr="00A266A0" w:rsidRDefault="00C4101E" w:rsidP="008270AA">
      <w:pPr>
        <w:pStyle w:val="ListParagraph"/>
        <w:numPr>
          <w:ilvl w:val="0"/>
          <w:numId w:val="2"/>
        </w:numPr>
        <w:rPr>
          <w:rFonts w:ascii="Arial" w:hAnsi="Arial" w:cs="Arial"/>
          <w:b/>
          <w:bCs/>
        </w:rPr>
      </w:pPr>
      <w:r w:rsidRPr="00A266A0">
        <w:rPr>
          <w:rFonts w:ascii="Arial" w:hAnsi="Arial" w:cs="Arial"/>
          <w:b/>
          <w:bCs/>
          <w:i/>
          <w:iCs/>
        </w:rPr>
        <w:t>Demand</w:t>
      </w:r>
      <w:r w:rsidRPr="00A266A0">
        <w:rPr>
          <w:rFonts w:ascii="Arial" w:hAnsi="Arial" w:cs="Arial"/>
          <w:b/>
          <w:bCs/>
        </w:rPr>
        <w:t xml:space="preserve"> – </w:t>
      </w:r>
      <w:r w:rsidRPr="00A266A0">
        <w:rPr>
          <w:rFonts w:ascii="Arial" w:hAnsi="Arial" w:cs="Arial"/>
        </w:rPr>
        <w:t xml:space="preserve">This is the possible change in </w:t>
      </w:r>
      <w:r w:rsidRPr="00A266A0">
        <w:rPr>
          <w:rFonts w:ascii="Arial" w:hAnsi="Arial" w:cs="Arial"/>
          <w:i/>
          <w:iCs/>
        </w:rPr>
        <w:t>need</w:t>
      </w:r>
      <w:r w:rsidRPr="00A266A0">
        <w:rPr>
          <w:rFonts w:ascii="Arial" w:hAnsi="Arial" w:cs="Arial"/>
        </w:rPr>
        <w:t xml:space="preserve"> for the organisation’s services amongst the population. The measure accounts for both an increase and decrease in need. </w:t>
      </w:r>
      <w:r w:rsidRPr="00A266A0">
        <w:rPr>
          <w:rFonts w:ascii="Arial" w:hAnsi="Arial" w:cs="Arial"/>
        </w:rPr>
        <w:br/>
        <w:t xml:space="preserve">For example, amongst the community, there may be an increase in need for advice services due to high levels of furlough. </w:t>
      </w:r>
      <w:r w:rsidRPr="00A266A0">
        <w:rPr>
          <w:rFonts w:ascii="Arial" w:hAnsi="Arial" w:cs="Arial"/>
        </w:rPr>
        <w:br/>
        <w:t xml:space="preserve">This measure is not impacted by whether the service can meet that need, as it might have been forcibly closed but instead focuses on the community needs. </w:t>
      </w:r>
    </w:p>
    <w:p w14:paraId="1F3F3D21" w14:textId="77777777" w:rsidR="00C4101E" w:rsidRPr="00A266A0" w:rsidRDefault="00C4101E" w:rsidP="00C4101E">
      <w:pPr>
        <w:pStyle w:val="ListParagraph"/>
        <w:ind w:left="360"/>
        <w:rPr>
          <w:rFonts w:ascii="Arial" w:hAnsi="Arial" w:cs="Arial"/>
          <w:b/>
          <w:bCs/>
        </w:rPr>
      </w:pPr>
    </w:p>
    <w:p w14:paraId="5CADDF22" w14:textId="34EC109D" w:rsidR="00C4101E" w:rsidRPr="00A266A0" w:rsidRDefault="008270AA" w:rsidP="00C4101E">
      <w:pPr>
        <w:pStyle w:val="ListParagraph"/>
        <w:numPr>
          <w:ilvl w:val="0"/>
          <w:numId w:val="2"/>
        </w:numPr>
        <w:rPr>
          <w:rFonts w:ascii="Arial" w:hAnsi="Arial" w:cs="Arial"/>
          <w:b/>
          <w:bCs/>
        </w:rPr>
      </w:pPr>
      <w:r w:rsidRPr="00A266A0">
        <w:rPr>
          <w:rFonts w:ascii="Arial" w:hAnsi="Arial" w:cs="Arial"/>
          <w:b/>
          <w:bCs/>
          <w:i/>
          <w:iCs/>
        </w:rPr>
        <w:t xml:space="preserve">Supply Chain – </w:t>
      </w:r>
      <w:r w:rsidRPr="00A266A0">
        <w:rPr>
          <w:rFonts w:ascii="Arial" w:hAnsi="Arial" w:cs="Arial"/>
        </w:rPr>
        <w:t xml:space="preserve">This is the amount of supplies and resources that cannot be accessed by the organisation to be able to deliver its services. </w:t>
      </w:r>
      <w:r w:rsidR="00C4101E" w:rsidRPr="00A266A0">
        <w:rPr>
          <w:rFonts w:ascii="Arial" w:hAnsi="Arial" w:cs="Arial"/>
        </w:rPr>
        <w:br/>
      </w:r>
    </w:p>
    <w:p w14:paraId="6969524B" w14:textId="36F144F7" w:rsidR="00013FA6" w:rsidRPr="00A266A0" w:rsidRDefault="00013FA6" w:rsidP="00013FA6">
      <w:pPr>
        <w:pStyle w:val="ListParagraph"/>
        <w:numPr>
          <w:ilvl w:val="0"/>
          <w:numId w:val="2"/>
        </w:numPr>
        <w:rPr>
          <w:rFonts w:ascii="Arial" w:hAnsi="Arial" w:cs="Arial"/>
        </w:rPr>
      </w:pPr>
      <w:r w:rsidRPr="00A266A0">
        <w:rPr>
          <w:rFonts w:ascii="Arial" w:hAnsi="Arial" w:cs="Arial"/>
          <w:b/>
          <w:bCs/>
          <w:i/>
          <w:iCs/>
        </w:rPr>
        <w:t>Beneficiar</w:t>
      </w:r>
      <w:r w:rsidR="00607168" w:rsidRPr="00A266A0">
        <w:rPr>
          <w:rFonts w:ascii="Arial" w:hAnsi="Arial" w:cs="Arial"/>
          <w:b/>
          <w:bCs/>
          <w:i/>
          <w:iCs/>
        </w:rPr>
        <w:t>y Vulnerability</w:t>
      </w:r>
      <w:r w:rsidRPr="00A266A0">
        <w:rPr>
          <w:rFonts w:ascii="Arial" w:hAnsi="Arial" w:cs="Arial"/>
          <w:b/>
          <w:bCs/>
          <w:i/>
          <w:iCs/>
        </w:rPr>
        <w:t xml:space="preserve"> – </w:t>
      </w:r>
      <w:r w:rsidRPr="00A266A0">
        <w:rPr>
          <w:rFonts w:ascii="Arial" w:hAnsi="Arial" w:cs="Arial"/>
        </w:rPr>
        <w:t xml:space="preserve">This is referring to the extent the organisation’s beneficiaries are a vulnerable group and therefore more susceptible to being seriously ill if they catch COVID-19. </w:t>
      </w:r>
      <w:r w:rsidRPr="00A266A0">
        <w:rPr>
          <w:rFonts w:ascii="Arial" w:hAnsi="Arial" w:cs="Arial"/>
        </w:rPr>
        <w:br/>
        <w:t xml:space="preserve"> </w:t>
      </w:r>
    </w:p>
    <w:p w14:paraId="4CE50BCC" w14:textId="406272F0" w:rsidR="00647E0D" w:rsidRPr="00A266A0" w:rsidRDefault="00013FA6" w:rsidP="00647E0D">
      <w:pPr>
        <w:pStyle w:val="ListParagraph"/>
        <w:numPr>
          <w:ilvl w:val="0"/>
          <w:numId w:val="2"/>
        </w:numPr>
        <w:rPr>
          <w:rFonts w:ascii="Arial" w:hAnsi="Arial" w:cs="Arial"/>
          <w:b/>
          <w:bCs/>
        </w:rPr>
      </w:pPr>
      <w:r w:rsidRPr="00A266A0">
        <w:rPr>
          <w:rFonts w:ascii="Arial" w:hAnsi="Arial" w:cs="Arial"/>
          <w:b/>
          <w:bCs/>
          <w:i/>
          <w:iCs/>
        </w:rPr>
        <w:t xml:space="preserve">Service Delivery – </w:t>
      </w:r>
      <w:r w:rsidRPr="00A266A0">
        <w:rPr>
          <w:rFonts w:ascii="Arial" w:hAnsi="Arial" w:cs="Arial"/>
        </w:rPr>
        <w:t xml:space="preserve">This is referring to </w:t>
      </w:r>
      <w:r w:rsidR="00647E0D" w:rsidRPr="00A266A0">
        <w:rPr>
          <w:rFonts w:ascii="Arial" w:hAnsi="Arial" w:cs="Arial"/>
        </w:rPr>
        <w:t>the reduction of organisation’s service delivery. There could be a range of factors being impacted by this, including staff capacity, reduced demand or enforced closure.</w:t>
      </w:r>
    </w:p>
    <w:p w14:paraId="1BE03F13" w14:textId="77777777" w:rsidR="00DC4AEB" w:rsidRPr="00A266A0" w:rsidRDefault="00DC4AEB" w:rsidP="00DC4AEB">
      <w:pPr>
        <w:pStyle w:val="ListParagraph"/>
        <w:ind w:left="360"/>
        <w:rPr>
          <w:rFonts w:ascii="Arial" w:hAnsi="Arial" w:cs="Arial"/>
          <w:b/>
          <w:bCs/>
        </w:rPr>
      </w:pPr>
    </w:p>
    <w:p w14:paraId="2DC38217" w14:textId="516BEE93" w:rsidR="00DC4AEB" w:rsidRPr="00A266A0" w:rsidRDefault="00DC4AEB" w:rsidP="00647E0D">
      <w:pPr>
        <w:pStyle w:val="ListParagraph"/>
        <w:numPr>
          <w:ilvl w:val="0"/>
          <w:numId w:val="2"/>
        </w:numPr>
        <w:rPr>
          <w:rFonts w:ascii="Arial" w:hAnsi="Arial" w:cs="Arial"/>
          <w:b/>
          <w:bCs/>
        </w:rPr>
      </w:pPr>
      <w:r w:rsidRPr="00A266A0">
        <w:rPr>
          <w:rFonts w:ascii="Arial" w:hAnsi="Arial" w:cs="Arial"/>
          <w:b/>
          <w:bCs/>
          <w:i/>
          <w:iCs/>
        </w:rPr>
        <w:t xml:space="preserve">Closure – </w:t>
      </w:r>
      <w:r w:rsidRPr="00A266A0">
        <w:rPr>
          <w:rFonts w:ascii="Arial" w:hAnsi="Arial" w:cs="Arial"/>
        </w:rPr>
        <w:t xml:space="preserve">This is referring to whether the organisation is continuing to deliver services or it has been closed for different reasons. </w:t>
      </w:r>
      <w:r w:rsidR="00141F9A">
        <w:rPr>
          <w:rFonts w:ascii="Arial" w:hAnsi="Arial" w:cs="Arial"/>
        </w:rPr>
        <w:br/>
      </w:r>
    </w:p>
    <w:p w14:paraId="20724516" w14:textId="15451D83" w:rsidR="00647E0D" w:rsidRPr="00A266A0" w:rsidRDefault="007D075F" w:rsidP="00647E0D">
      <w:pPr>
        <w:rPr>
          <w:rFonts w:ascii="Arial" w:hAnsi="Arial" w:cs="Arial"/>
          <w:b/>
          <w:bCs/>
        </w:rPr>
      </w:pPr>
      <w:r w:rsidRPr="00A266A0">
        <w:rPr>
          <w:rFonts w:ascii="Arial" w:hAnsi="Arial" w:cs="Arial"/>
          <w:b/>
          <w:bCs/>
        </w:rPr>
        <w:t>Contingency Plan/Support</w:t>
      </w:r>
    </w:p>
    <w:p w14:paraId="0912813B" w14:textId="5807DE41" w:rsidR="00275B26" w:rsidRPr="00A266A0" w:rsidRDefault="00275B26" w:rsidP="00275B26">
      <w:pPr>
        <w:pStyle w:val="ListParagraph"/>
        <w:numPr>
          <w:ilvl w:val="0"/>
          <w:numId w:val="2"/>
        </w:numPr>
        <w:rPr>
          <w:rFonts w:ascii="Arial" w:hAnsi="Arial" w:cs="Arial"/>
          <w:b/>
          <w:bCs/>
        </w:rPr>
      </w:pPr>
      <w:r w:rsidRPr="00A266A0">
        <w:rPr>
          <w:rFonts w:ascii="Arial" w:hAnsi="Arial" w:cs="Arial"/>
          <w:b/>
          <w:bCs/>
          <w:i/>
          <w:iCs/>
        </w:rPr>
        <w:t xml:space="preserve">Contingency Plan – </w:t>
      </w:r>
      <w:r w:rsidRPr="00A266A0">
        <w:rPr>
          <w:rFonts w:ascii="Arial" w:hAnsi="Arial" w:cs="Arial"/>
        </w:rPr>
        <w:t>Whether the organisation has begun thinking about a contingency plan and possible modifications in place</w:t>
      </w:r>
      <w:r w:rsidR="006848CE" w:rsidRPr="00A266A0">
        <w:rPr>
          <w:rFonts w:ascii="Arial" w:hAnsi="Arial" w:cs="Arial"/>
        </w:rPr>
        <w:t>.</w:t>
      </w:r>
    </w:p>
    <w:p w14:paraId="45C4F647" w14:textId="77777777" w:rsidR="00275B26" w:rsidRPr="00A266A0" w:rsidRDefault="00275B26" w:rsidP="00275B26">
      <w:pPr>
        <w:pStyle w:val="ListParagraph"/>
        <w:ind w:left="360"/>
        <w:rPr>
          <w:rFonts w:ascii="Arial" w:hAnsi="Arial" w:cs="Arial"/>
          <w:b/>
          <w:bCs/>
        </w:rPr>
      </w:pPr>
    </w:p>
    <w:p w14:paraId="720CC138" w14:textId="33D96BFB" w:rsidR="00275B26" w:rsidRPr="00A266A0" w:rsidRDefault="00275B26" w:rsidP="00275B26">
      <w:pPr>
        <w:pStyle w:val="ListParagraph"/>
        <w:numPr>
          <w:ilvl w:val="0"/>
          <w:numId w:val="2"/>
        </w:numPr>
        <w:rPr>
          <w:rFonts w:ascii="Arial" w:hAnsi="Arial" w:cs="Arial"/>
          <w:b/>
          <w:bCs/>
        </w:rPr>
      </w:pPr>
      <w:r w:rsidRPr="00A266A0">
        <w:rPr>
          <w:rFonts w:ascii="Arial" w:hAnsi="Arial" w:cs="Arial"/>
          <w:b/>
          <w:bCs/>
          <w:i/>
          <w:iCs/>
        </w:rPr>
        <w:t xml:space="preserve">Staff WFH – </w:t>
      </w:r>
      <w:r w:rsidRPr="00A266A0">
        <w:rPr>
          <w:rFonts w:ascii="Arial" w:hAnsi="Arial" w:cs="Arial"/>
        </w:rPr>
        <w:t xml:space="preserve">If </w:t>
      </w:r>
      <w:r w:rsidR="00DC4AEB" w:rsidRPr="00A266A0">
        <w:rPr>
          <w:rFonts w:ascii="Arial" w:hAnsi="Arial" w:cs="Arial"/>
        </w:rPr>
        <w:t>most</w:t>
      </w:r>
      <w:r w:rsidRPr="00A266A0">
        <w:rPr>
          <w:rFonts w:ascii="Arial" w:hAnsi="Arial" w:cs="Arial"/>
        </w:rPr>
        <w:t xml:space="preserve"> staff are working from. This includes if some back-office staff are working from home, but others are not. </w:t>
      </w:r>
    </w:p>
    <w:p w14:paraId="01767C71" w14:textId="77777777" w:rsidR="00275B26" w:rsidRPr="00A266A0" w:rsidRDefault="00275B26" w:rsidP="00275B26">
      <w:pPr>
        <w:pStyle w:val="ListParagraph"/>
        <w:rPr>
          <w:rFonts w:ascii="Arial" w:hAnsi="Arial" w:cs="Arial"/>
          <w:b/>
          <w:bCs/>
        </w:rPr>
      </w:pPr>
    </w:p>
    <w:p w14:paraId="01C7FF54" w14:textId="77777777" w:rsidR="0027595F" w:rsidRPr="00A266A0" w:rsidRDefault="00275B26" w:rsidP="00275B26">
      <w:pPr>
        <w:pStyle w:val="ListParagraph"/>
        <w:numPr>
          <w:ilvl w:val="0"/>
          <w:numId w:val="2"/>
        </w:numPr>
        <w:rPr>
          <w:rFonts w:ascii="Arial" w:hAnsi="Arial" w:cs="Arial"/>
          <w:b/>
          <w:bCs/>
        </w:rPr>
      </w:pPr>
      <w:r w:rsidRPr="00A266A0">
        <w:rPr>
          <w:rFonts w:ascii="Arial" w:hAnsi="Arial" w:cs="Arial"/>
          <w:b/>
          <w:bCs/>
          <w:i/>
          <w:iCs/>
        </w:rPr>
        <w:t>Conversations with Funders</w:t>
      </w:r>
      <w:r w:rsidR="0027595F" w:rsidRPr="00A266A0">
        <w:rPr>
          <w:rFonts w:ascii="Arial" w:hAnsi="Arial" w:cs="Arial"/>
          <w:b/>
          <w:bCs/>
          <w:i/>
          <w:iCs/>
        </w:rPr>
        <w:t>/Creditors/Insurers</w:t>
      </w:r>
      <w:r w:rsidRPr="00A266A0">
        <w:rPr>
          <w:rFonts w:ascii="Arial" w:hAnsi="Arial" w:cs="Arial"/>
          <w:b/>
          <w:bCs/>
          <w:i/>
          <w:iCs/>
        </w:rPr>
        <w:t xml:space="preserve"> – </w:t>
      </w:r>
      <w:r w:rsidRPr="00A266A0">
        <w:rPr>
          <w:rFonts w:ascii="Arial" w:hAnsi="Arial" w:cs="Arial"/>
        </w:rPr>
        <w:t>If the organisation has had conversations with their funders</w:t>
      </w:r>
      <w:r w:rsidR="0027595F" w:rsidRPr="00A266A0">
        <w:rPr>
          <w:rFonts w:ascii="Arial" w:hAnsi="Arial" w:cs="Arial"/>
        </w:rPr>
        <w:t xml:space="preserve">/creditors/insurers </w:t>
      </w:r>
      <w:r w:rsidRPr="00A266A0">
        <w:rPr>
          <w:rFonts w:ascii="Arial" w:hAnsi="Arial" w:cs="Arial"/>
        </w:rPr>
        <w:t>about the current status of their relationship and if there is any flexibility with it. SIB is not included with this.</w:t>
      </w:r>
    </w:p>
    <w:p w14:paraId="709AF3E2" w14:textId="61E34D28" w:rsidR="0027595F" w:rsidRDefault="0027595F" w:rsidP="0027595F">
      <w:pPr>
        <w:pStyle w:val="ListParagraph"/>
        <w:rPr>
          <w:rFonts w:ascii="Arial" w:hAnsi="Arial" w:cs="Arial"/>
        </w:rPr>
      </w:pPr>
    </w:p>
    <w:p w14:paraId="6813F2DC" w14:textId="77777777" w:rsidR="00A56910" w:rsidRPr="00A266A0" w:rsidRDefault="00A56910" w:rsidP="0027595F">
      <w:pPr>
        <w:pStyle w:val="ListParagraph"/>
        <w:rPr>
          <w:rFonts w:ascii="Arial" w:hAnsi="Arial" w:cs="Arial"/>
        </w:rPr>
      </w:pPr>
      <w:bookmarkStart w:id="0" w:name="_GoBack"/>
      <w:bookmarkEnd w:id="0"/>
    </w:p>
    <w:p w14:paraId="4F318474" w14:textId="77777777" w:rsidR="0027595F" w:rsidRPr="00A266A0" w:rsidRDefault="0027595F" w:rsidP="0027595F">
      <w:pPr>
        <w:rPr>
          <w:rFonts w:ascii="Arial" w:hAnsi="Arial" w:cs="Arial"/>
          <w:b/>
          <w:bCs/>
        </w:rPr>
      </w:pPr>
      <w:r w:rsidRPr="00A266A0">
        <w:rPr>
          <w:rFonts w:ascii="Arial" w:hAnsi="Arial" w:cs="Arial"/>
          <w:b/>
          <w:bCs/>
        </w:rPr>
        <w:lastRenderedPageBreak/>
        <w:t>Advice and support</w:t>
      </w:r>
    </w:p>
    <w:p w14:paraId="1FD78613" w14:textId="4700B003" w:rsidR="0027595F" w:rsidRPr="00A266A0" w:rsidRDefault="0027595F" w:rsidP="0027595F">
      <w:pPr>
        <w:pStyle w:val="ListParagraph"/>
        <w:numPr>
          <w:ilvl w:val="0"/>
          <w:numId w:val="2"/>
        </w:numPr>
        <w:rPr>
          <w:rFonts w:ascii="Arial" w:hAnsi="Arial" w:cs="Arial"/>
          <w:b/>
          <w:bCs/>
        </w:rPr>
      </w:pPr>
      <w:r w:rsidRPr="00A266A0">
        <w:rPr>
          <w:rFonts w:ascii="Arial" w:hAnsi="Arial" w:cs="Arial"/>
          <w:b/>
          <w:bCs/>
          <w:i/>
          <w:iCs/>
        </w:rPr>
        <w:t xml:space="preserve">Awareness of support offered by Government/Other Support – </w:t>
      </w:r>
      <w:r w:rsidRPr="00A266A0">
        <w:rPr>
          <w:rFonts w:ascii="Arial" w:hAnsi="Arial" w:cs="Arial"/>
        </w:rPr>
        <w:t>Whether the organisation is aware of the support to businesses provided by government.</w:t>
      </w:r>
    </w:p>
    <w:p w14:paraId="53955908" w14:textId="77777777" w:rsidR="0027595F" w:rsidRPr="00A266A0" w:rsidRDefault="0027595F" w:rsidP="0027595F">
      <w:pPr>
        <w:pStyle w:val="ListParagraph"/>
        <w:ind w:left="360"/>
        <w:rPr>
          <w:rFonts w:ascii="Arial" w:hAnsi="Arial" w:cs="Arial"/>
          <w:b/>
          <w:bCs/>
        </w:rPr>
      </w:pPr>
    </w:p>
    <w:p w14:paraId="76AD7FF1" w14:textId="77777777" w:rsidR="0027595F" w:rsidRPr="00A266A0" w:rsidRDefault="0027595F" w:rsidP="0027595F">
      <w:pPr>
        <w:pStyle w:val="ListParagraph"/>
        <w:numPr>
          <w:ilvl w:val="0"/>
          <w:numId w:val="2"/>
        </w:numPr>
        <w:rPr>
          <w:rFonts w:ascii="Arial" w:hAnsi="Arial" w:cs="Arial"/>
          <w:b/>
          <w:bCs/>
        </w:rPr>
      </w:pPr>
      <w:r w:rsidRPr="00A266A0">
        <w:rPr>
          <w:rFonts w:ascii="Arial" w:hAnsi="Arial" w:cs="Arial"/>
          <w:b/>
          <w:bCs/>
          <w:i/>
          <w:iCs/>
        </w:rPr>
        <w:t xml:space="preserve">Awareness of support offered by Sector/Other support bodies - </w:t>
      </w:r>
      <w:r w:rsidRPr="00A266A0">
        <w:rPr>
          <w:rFonts w:ascii="Arial" w:hAnsi="Arial" w:cs="Arial"/>
        </w:rPr>
        <w:t>Whether the organisation is aware of the support to businesses provided by sector and other support bodies, and if it is aware of where this information is.</w:t>
      </w:r>
    </w:p>
    <w:p w14:paraId="7912336A" w14:textId="77777777" w:rsidR="0027595F" w:rsidRPr="00A266A0" w:rsidRDefault="0027595F" w:rsidP="0027595F">
      <w:pPr>
        <w:pStyle w:val="ListParagraph"/>
        <w:rPr>
          <w:rFonts w:ascii="Arial" w:hAnsi="Arial" w:cs="Arial"/>
        </w:rPr>
      </w:pPr>
    </w:p>
    <w:p w14:paraId="28B11516" w14:textId="77777777" w:rsidR="00A266A0" w:rsidRPr="00A266A0" w:rsidRDefault="0027595F" w:rsidP="0027595F">
      <w:pPr>
        <w:pStyle w:val="ListParagraph"/>
        <w:numPr>
          <w:ilvl w:val="0"/>
          <w:numId w:val="2"/>
        </w:numPr>
        <w:rPr>
          <w:rFonts w:ascii="Arial" w:hAnsi="Arial" w:cs="Arial"/>
          <w:b/>
          <w:bCs/>
        </w:rPr>
      </w:pPr>
      <w:r w:rsidRPr="00A266A0">
        <w:rPr>
          <w:rFonts w:ascii="Arial" w:hAnsi="Arial" w:cs="Arial"/>
          <w:b/>
          <w:bCs/>
          <w:i/>
          <w:iCs/>
        </w:rPr>
        <w:t xml:space="preserve">Tries to access any of this support </w:t>
      </w:r>
      <w:r w:rsidR="00A266A0" w:rsidRPr="00A266A0">
        <w:rPr>
          <w:rFonts w:ascii="Arial" w:hAnsi="Arial" w:cs="Arial"/>
          <w:b/>
          <w:bCs/>
          <w:i/>
          <w:iCs/>
        </w:rPr>
        <w:t>–</w:t>
      </w:r>
      <w:r w:rsidRPr="00A266A0">
        <w:rPr>
          <w:rFonts w:ascii="Arial" w:hAnsi="Arial" w:cs="Arial"/>
          <w:b/>
          <w:bCs/>
          <w:i/>
          <w:iCs/>
        </w:rPr>
        <w:t xml:space="preserve"> </w:t>
      </w:r>
      <w:r w:rsidR="00A266A0" w:rsidRPr="00A266A0">
        <w:rPr>
          <w:rFonts w:ascii="Arial" w:hAnsi="Arial" w:cs="Arial"/>
        </w:rPr>
        <w:t>Whether the organisation has tried to access these different types of support, and their experience in doing do.</w:t>
      </w:r>
    </w:p>
    <w:p w14:paraId="2C82B620" w14:textId="77777777" w:rsidR="00A266A0" w:rsidRPr="00A266A0" w:rsidRDefault="00A266A0" w:rsidP="00A266A0">
      <w:pPr>
        <w:pStyle w:val="ListParagraph"/>
        <w:rPr>
          <w:rFonts w:ascii="Arial" w:hAnsi="Arial" w:cs="Arial"/>
        </w:rPr>
      </w:pPr>
    </w:p>
    <w:p w14:paraId="2BFFED33" w14:textId="34AC6448" w:rsidR="00275B26" w:rsidRPr="00A266A0" w:rsidRDefault="00A266A0" w:rsidP="00A266A0">
      <w:pPr>
        <w:rPr>
          <w:rFonts w:ascii="Arial" w:hAnsi="Arial" w:cs="Arial"/>
          <w:b/>
          <w:bCs/>
        </w:rPr>
      </w:pPr>
      <w:r w:rsidRPr="00A266A0">
        <w:rPr>
          <w:rFonts w:ascii="Arial" w:hAnsi="Arial" w:cs="Arial"/>
          <w:b/>
          <w:bCs/>
        </w:rPr>
        <w:t>SIB Support</w:t>
      </w:r>
    </w:p>
    <w:p w14:paraId="0A1EDD78" w14:textId="3C206F06" w:rsidR="0027595F" w:rsidRPr="00A266A0" w:rsidRDefault="00647E0D" w:rsidP="00A266A0">
      <w:pPr>
        <w:pStyle w:val="ListParagraph"/>
        <w:numPr>
          <w:ilvl w:val="0"/>
          <w:numId w:val="2"/>
        </w:numPr>
        <w:rPr>
          <w:rFonts w:ascii="Arial" w:hAnsi="Arial" w:cs="Arial"/>
          <w:b/>
          <w:bCs/>
        </w:rPr>
      </w:pPr>
      <w:r w:rsidRPr="00A266A0">
        <w:rPr>
          <w:rFonts w:ascii="Arial" w:hAnsi="Arial" w:cs="Arial"/>
          <w:b/>
          <w:bCs/>
          <w:i/>
          <w:iCs/>
        </w:rPr>
        <w:t>Payment Holiday –</w:t>
      </w:r>
      <w:r w:rsidRPr="00A266A0">
        <w:rPr>
          <w:rFonts w:ascii="Arial" w:hAnsi="Arial" w:cs="Arial"/>
        </w:rPr>
        <w:t xml:space="preserve"> </w:t>
      </w:r>
      <w:r w:rsidR="00275B26" w:rsidRPr="00A266A0">
        <w:rPr>
          <w:rFonts w:ascii="Arial" w:hAnsi="Arial" w:cs="Arial"/>
        </w:rPr>
        <w:t xml:space="preserve">Whether the organisation has </w:t>
      </w:r>
      <w:r w:rsidR="00512668" w:rsidRPr="00A266A0">
        <w:rPr>
          <w:rFonts w:ascii="Arial" w:hAnsi="Arial" w:cs="Arial"/>
        </w:rPr>
        <w:t>accepted</w:t>
      </w:r>
      <w:r w:rsidR="00275B26" w:rsidRPr="00A266A0">
        <w:rPr>
          <w:rFonts w:ascii="Arial" w:hAnsi="Arial" w:cs="Arial"/>
        </w:rPr>
        <w:t xml:space="preserve"> a payment holiday to their live SIB loan - o</w:t>
      </w:r>
      <w:r w:rsidRPr="00A266A0">
        <w:rPr>
          <w:rFonts w:ascii="Arial" w:hAnsi="Arial" w:cs="Arial"/>
        </w:rPr>
        <w:t xml:space="preserve">nly relevant for Loans and only if offered. </w:t>
      </w:r>
      <w:r w:rsidR="0027595F" w:rsidRPr="00A266A0">
        <w:rPr>
          <w:rFonts w:ascii="Arial" w:hAnsi="Arial" w:cs="Arial"/>
        </w:rPr>
        <w:br/>
      </w:r>
    </w:p>
    <w:p w14:paraId="7CDD7517" w14:textId="56E1F8F4" w:rsidR="00A266A0" w:rsidRPr="00A266A0" w:rsidRDefault="00A266A0" w:rsidP="00263397">
      <w:pPr>
        <w:pStyle w:val="ListParagraph"/>
        <w:numPr>
          <w:ilvl w:val="0"/>
          <w:numId w:val="2"/>
        </w:numPr>
        <w:rPr>
          <w:rFonts w:ascii="Arial" w:hAnsi="Arial" w:cs="Arial"/>
          <w:b/>
          <w:bCs/>
        </w:rPr>
      </w:pPr>
      <w:r w:rsidRPr="00A266A0">
        <w:rPr>
          <w:rFonts w:ascii="Arial" w:hAnsi="Arial" w:cs="Arial"/>
          <w:b/>
          <w:bCs/>
          <w:i/>
          <w:iCs/>
        </w:rPr>
        <w:t>Liaising</w:t>
      </w:r>
      <w:r w:rsidR="00647E0D" w:rsidRPr="00A266A0">
        <w:rPr>
          <w:rFonts w:ascii="Arial" w:hAnsi="Arial" w:cs="Arial"/>
          <w:b/>
          <w:bCs/>
          <w:i/>
          <w:iCs/>
        </w:rPr>
        <w:t xml:space="preserve"> with funders- </w:t>
      </w:r>
      <w:r w:rsidR="00647E0D" w:rsidRPr="00A266A0">
        <w:rPr>
          <w:rFonts w:ascii="Arial" w:hAnsi="Arial" w:cs="Arial"/>
        </w:rPr>
        <w:t xml:space="preserve">If the organisation has asked for SIB to weigh in on </w:t>
      </w:r>
      <w:r w:rsidR="007D075F" w:rsidRPr="00A266A0">
        <w:rPr>
          <w:rFonts w:ascii="Arial" w:hAnsi="Arial" w:cs="Arial"/>
        </w:rPr>
        <w:t>conversations</w:t>
      </w:r>
      <w:r w:rsidR="00647E0D" w:rsidRPr="00A266A0">
        <w:rPr>
          <w:rFonts w:ascii="Arial" w:hAnsi="Arial" w:cs="Arial"/>
        </w:rPr>
        <w:t xml:space="preserve"> with funders </w:t>
      </w:r>
      <w:r w:rsidR="007D075F" w:rsidRPr="00A266A0">
        <w:rPr>
          <w:rFonts w:ascii="Arial" w:hAnsi="Arial" w:cs="Arial"/>
        </w:rPr>
        <w:t xml:space="preserve">and other central </w:t>
      </w:r>
      <w:r w:rsidR="00275B26" w:rsidRPr="00A266A0">
        <w:rPr>
          <w:rFonts w:ascii="Arial" w:hAnsi="Arial" w:cs="Arial"/>
        </w:rPr>
        <w:t>bodies</w:t>
      </w:r>
      <w:r w:rsidR="00647E0D" w:rsidRPr="00A266A0">
        <w:rPr>
          <w:rFonts w:ascii="Arial" w:hAnsi="Arial" w:cs="Arial"/>
        </w:rPr>
        <w:t xml:space="preserve">. </w:t>
      </w:r>
      <w:r w:rsidRPr="00A266A0">
        <w:rPr>
          <w:rFonts w:ascii="Arial" w:hAnsi="Arial" w:cs="Arial"/>
        </w:rPr>
        <w:br/>
      </w:r>
    </w:p>
    <w:p w14:paraId="7D1E2C9C" w14:textId="5450459D" w:rsidR="00A266A0" w:rsidRPr="00141F9A" w:rsidRDefault="00A266A0" w:rsidP="00263397">
      <w:pPr>
        <w:pStyle w:val="ListParagraph"/>
        <w:numPr>
          <w:ilvl w:val="0"/>
          <w:numId w:val="2"/>
        </w:numPr>
        <w:rPr>
          <w:rFonts w:ascii="Arial" w:hAnsi="Arial" w:cs="Arial"/>
          <w:b/>
          <w:bCs/>
        </w:rPr>
      </w:pPr>
      <w:r w:rsidRPr="00A266A0">
        <w:rPr>
          <w:rFonts w:ascii="Arial" w:hAnsi="Arial" w:cs="Arial"/>
          <w:b/>
          <w:bCs/>
          <w:i/>
          <w:iCs/>
        </w:rPr>
        <w:t xml:space="preserve">Business support likely to be required </w:t>
      </w:r>
      <w:r w:rsidRPr="00A266A0">
        <w:rPr>
          <w:rFonts w:ascii="Arial" w:hAnsi="Arial" w:cs="Arial"/>
          <w:i/>
          <w:iCs/>
        </w:rPr>
        <w:t xml:space="preserve">– </w:t>
      </w:r>
      <w:r w:rsidRPr="00A266A0">
        <w:rPr>
          <w:rFonts w:ascii="Arial" w:hAnsi="Arial" w:cs="Arial"/>
        </w:rPr>
        <w:t xml:space="preserve">If the organisation is likely to need business support from SIB in the future. </w:t>
      </w:r>
    </w:p>
    <w:p w14:paraId="268B8B5A" w14:textId="77777777" w:rsidR="00141F9A" w:rsidRPr="00A266A0" w:rsidRDefault="00141F9A" w:rsidP="00141F9A">
      <w:pPr>
        <w:pStyle w:val="ListParagraph"/>
        <w:ind w:left="360"/>
        <w:rPr>
          <w:rFonts w:ascii="Arial" w:hAnsi="Arial" w:cs="Arial"/>
          <w:b/>
          <w:bCs/>
        </w:rPr>
      </w:pPr>
    </w:p>
    <w:p w14:paraId="104BB8FB" w14:textId="77777777" w:rsidR="00A266A0" w:rsidRPr="00A266A0" w:rsidRDefault="00A266A0" w:rsidP="00A266A0">
      <w:pPr>
        <w:rPr>
          <w:rFonts w:ascii="Arial" w:hAnsi="Arial" w:cs="Arial"/>
          <w:b/>
          <w:bCs/>
        </w:rPr>
      </w:pPr>
      <w:r w:rsidRPr="00A266A0">
        <w:rPr>
          <w:rFonts w:ascii="Arial" w:hAnsi="Arial" w:cs="Arial"/>
          <w:b/>
          <w:bCs/>
        </w:rPr>
        <w:t>Post Covid-19 Recovery</w:t>
      </w:r>
    </w:p>
    <w:p w14:paraId="57ACBAEA" w14:textId="7378BFC0" w:rsidR="00A266A0" w:rsidRPr="00141F9A" w:rsidRDefault="00A266A0" w:rsidP="00A266A0">
      <w:pPr>
        <w:pStyle w:val="ListParagraph"/>
        <w:numPr>
          <w:ilvl w:val="0"/>
          <w:numId w:val="2"/>
        </w:numPr>
        <w:rPr>
          <w:rFonts w:ascii="Arial" w:hAnsi="Arial" w:cs="Arial"/>
          <w:b/>
          <w:bCs/>
          <w:i/>
          <w:iCs/>
        </w:rPr>
      </w:pPr>
      <w:r w:rsidRPr="00A266A0">
        <w:rPr>
          <w:rFonts w:ascii="Arial" w:hAnsi="Arial" w:cs="Arial"/>
          <w:b/>
          <w:bCs/>
          <w:i/>
          <w:iCs/>
          <w:shd w:val="clear" w:color="auto" w:fill="FFFFFF"/>
        </w:rPr>
        <w:t xml:space="preserve">Speed to Recovery after </w:t>
      </w:r>
      <w:proofErr w:type="spellStart"/>
      <w:r w:rsidRPr="00A266A0">
        <w:rPr>
          <w:rFonts w:ascii="Arial" w:hAnsi="Arial" w:cs="Arial"/>
          <w:b/>
          <w:bCs/>
          <w:i/>
          <w:iCs/>
          <w:shd w:val="clear" w:color="auto" w:fill="FFFFFF"/>
        </w:rPr>
        <w:t>Covid</w:t>
      </w:r>
      <w:proofErr w:type="spellEnd"/>
      <w:r w:rsidRPr="00A266A0">
        <w:rPr>
          <w:rFonts w:ascii="Arial" w:hAnsi="Arial" w:cs="Arial"/>
          <w:b/>
          <w:bCs/>
          <w:i/>
          <w:iCs/>
          <w:shd w:val="clear" w:color="auto" w:fill="FFFFFF"/>
        </w:rPr>
        <w:t xml:space="preserve"> res</w:t>
      </w:r>
      <w:r w:rsidRPr="00141F9A">
        <w:rPr>
          <w:rFonts w:ascii="Arial" w:hAnsi="Arial" w:cs="Arial"/>
          <w:b/>
          <w:bCs/>
          <w:i/>
          <w:iCs/>
          <w:shd w:val="clear" w:color="auto" w:fill="FFFFFF"/>
        </w:rPr>
        <w:t xml:space="preserve">trictions relaxed – </w:t>
      </w:r>
      <w:r w:rsidRPr="00141F9A">
        <w:rPr>
          <w:rFonts w:ascii="Arial" w:hAnsi="Arial" w:cs="Arial"/>
          <w:shd w:val="clear" w:color="auto" w:fill="FFFFFF"/>
        </w:rPr>
        <w:t xml:space="preserve">Length of time the organisation estimates it will need to fully recover following </w:t>
      </w:r>
      <w:proofErr w:type="spellStart"/>
      <w:r w:rsidRPr="00141F9A">
        <w:rPr>
          <w:rFonts w:ascii="Arial" w:hAnsi="Arial" w:cs="Arial"/>
          <w:shd w:val="clear" w:color="auto" w:fill="FFFFFF"/>
        </w:rPr>
        <w:t>Covid</w:t>
      </w:r>
      <w:proofErr w:type="spellEnd"/>
      <w:r w:rsidRPr="00141F9A">
        <w:rPr>
          <w:rFonts w:ascii="Arial" w:hAnsi="Arial" w:cs="Arial"/>
          <w:shd w:val="clear" w:color="auto" w:fill="FFFFFF"/>
        </w:rPr>
        <w:t xml:space="preserve"> restrictions being relaxed.</w:t>
      </w:r>
    </w:p>
    <w:p w14:paraId="7A612B59" w14:textId="77777777" w:rsidR="00A266A0" w:rsidRPr="00141F9A" w:rsidRDefault="00A266A0" w:rsidP="00A266A0">
      <w:pPr>
        <w:pStyle w:val="ListParagraph"/>
        <w:ind w:left="360"/>
        <w:rPr>
          <w:rFonts w:ascii="Arial" w:hAnsi="Arial" w:cs="Arial"/>
          <w:b/>
          <w:bCs/>
          <w:i/>
          <w:iCs/>
        </w:rPr>
      </w:pPr>
    </w:p>
    <w:p w14:paraId="6F449965" w14:textId="2AE756A5" w:rsidR="00141F9A" w:rsidRPr="00141F9A" w:rsidRDefault="00A266A0" w:rsidP="00A266A0">
      <w:pPr>
        <w:pStyle w:val="ListParagraph"/>
        <w:numPr>
          <w:ilvl w:val="0"/>
          <w:numId w:val="2"/>
        </w:numPr>
        <w:rPr>
          <w:rFonts w:ascii="Arial" w:hAnsi="Arial" w:cs="Arial"/>
          <w:b/>
          <w:bCs/>
          <w:i/>
          <w:iCs/>
        </w:rPr>
      </w:pPr>
      <w:r w:rsidRPr="00141F9A">
        <w:rPr>
          <w:rFonts w:ascii="Arial" w:hAnsi="Arial" w:cs="Arial"/>
          <w:b/>
          <w:bCs/>
          <w:shd w:val="clear" w:color="auto" w:fill="FFFFFF"/>
        </w:rPr>
        <w:t xml:space="preserve">Non-Financial barriers to recovery – </w:t>
      </w:r>
      <w:r w:rsidRPr="00141F9A">
        <w:rPr>
          <w:rFonts w:ascii="Arial" w:hAnsi="Arial" w:cs="Arial"/>
          <w:shd w:val="clear" w:color="auto" w:fill="FFFFFF"/>
        </w:rPr>
        <w:t xml:space="preserve">Other areas that may impact the </w:t>
      </w:r>
      <w:r w:rsidR="00141F9A" w:rsidRPr="00141F9A">
        <w:rPr>
          <w:rFonts w:ascii="Arial" w:hAnsi="Arial" w:cs="Arial"/>
          <w:shd w:val="clear" w:color="auto" w:fill="FFFFFF"/>
        </w:rPr>
        <w:t>organisation, other than financial. You can choose more than one area</w:t>
      </w:r>
      <w:r w:rsidR="00141F9A">
        <w:rPr>
          <w:rFonts w:ascii="Arial" w:hAnsi="Arial" w:cs="Arial"/>
          <w:shd w:val="clear" w:color="auto" w:fill="FFFFFF"/>
        </w:rPr>
        <w:t xml:space="preserve"> for this question</w:t>
      </w:r>
      <w:r w:rsidR="00141F9A" w:rsidRPr="00141F9A">
        <w:rPr>
          <w:rFonts w:ascii="Arial" w:hAnsi="Arial" w:cs="Arial"/>
          <w:shd w:val="clear" w:color="auto" w:fill="FFFFFF"/>
        </w:rPr>
        <w:t>.</w:t>
      </w:r>
    </w:p>
    <w:p w14:paraId="35BDBBCA" w14:textId="77777777" w:rsidR="00141F9A" w:rsidRPr="00141F9A" w:rsidRDefault="00141F9A" w:rsidP="00141F9A">
      <w:pPr>
        <w:pStyle w:val="ListParagraph"/>
        <w:rPr>
          <w:rFonts w:ascii="Arial" w:hAnsi="Arial" w:cs="Arial"/>
          <w:i/>
          <w:iCs/>
        </w:rPr>
      </w:pPr>
    </w:p>
    <w:p w14:paraId="354A1260" w14:textId="75FBB4B4" w:rsidR="00F0496A" w:rsidRPr="00141F9A" w:rsidRDefault="00141F9A" w:rsidP="00A266A0">
      <w:pPr>
        <w:pStyle w:val="ListParagraph"/>
        <w:numPr>
          <w:ilvl w:val="0"/>
          <w:numId w:val="2"/>
        </w:numPr>
        <w:rPr>
          <w:rFonts w:ascii="Arial" w:hAnsi="Arial" w:cs="Arial"/>
          <w:b/>
          <w:bCs/>
          <w:i/>
          <w:iCs/>
        </w:rPr>
      </w:pPr>
      <w:r w:rsidRPr="00141F9A">
        <w:rPr>
          <w:rFonts w:ascii="Arial" w:hAnsi="Arial" w:cs="Arial"/>
          <w:b/>
          <w:bCs/>
          <w:i/>
          <w:iCs/>
          <w:shd w:val="clear" w:color="auto" w:fill="FFFFFF"/>
        </w:rPr>
        <w:t xml:space="preserve">Prepared/Able for repayable finance to support survival/recovery aims – </w:t>
      </w:r>
      <w:r w:rsidRPr="00141F9A">
        <w:rPr>
          <w:rFonts w:ascii="Arial" w:hAnsi="Arial" w:cs="Arial"/>
          <w:shd w:val="clear" w:color="auto" w:fill="FFFFFF"/>
        </w:rPr>
        <w:t>Whether the organisation feels able to use repayable finance to</w:t>
      </w:r>
      <w:r w:rsidRPr="00141F9A">
        <w:rPr>
          <w:rFonts w:ascii="Arial" w:hAnsi="Arial" w:cs="Arial"/>
          <w:b/>
          <w:bCs/>
          <w:sz w:val="20"/>
          <w:szCs w:val="20"/>
          <w:shd w:val="clear" w:color="auto" w:fill="FFFFFF"/>
        </w:rPr>
        <w:t xml:space="preserve"> </w:t>
      </w:r>
      <w:r>
        <w:rPr>
          <w:rFonts w:ascii="Arial" w:hAnsi="Arial" w:cs="Arial"/>
        </w:rPr>
        <w:t>support recovery aims. The options account for various interest rates.</w:t>
      </w:r>
      <w:r w:rsidR="00013FA6" w:rsidRPr="00141F9A">
        <w:rPr>
          <w:rFonts w:ascii="Arial" w:hAnsi="Arial" w:cs="Arial"/>
          <w:b/>
          <w:bCs/>
          <w:i/>
          <w:iCs/>
        </w:rPr>
        <w:br/>
      </w:r>
    </w:p>
    <w:sectPr w:rsidR="00F0496A" w:rsidRPr="00141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7008F"/>
    <w:multiLevelType w:val="hybridMultilevel"/>
    <w:tmpl w:val="9580BF78"/>
    <w:lvl w:ilvl="0" w:tplc="A53C599E">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D4135BC"/>
    <w:multiLevelType w:val="hybridMultilevel"/>
    <w:tmpl w:val="2A6AA096"/>
    <w:lvl w:ilvl="0" w:tplc="16120B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374BF"/>
    <w:multiLevelType w:val="hybridMultilevel"/>
    <w:tmpl w:val="45100D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615929"/>
    <w:multiLevelType w:val="hybridMultilevel"/>
    <w:tmpl w:val="833E51E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467646"/>
    <w:multiLevelType w:val="hybridMultilevel"/>
    <w:tmpl w:val="9558B894"/>
    <w:lvl w:ilvl="0" w:tplc="C9CE7B5C">
      <w:start w:val="1"/>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C876A71"/>
    <w:multiLevelType w:val="hybridMultilevel"/>
    <w:tmpl w:val="BDAA9D80"/>
    <w:lvl w:ilvl="0" w:tplc="FA68F02E">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71DA7ADA"/>
    <w:multiLevelType w:val="hybridMultilevel"/>
    <w:tmpl w:val="71006764"/>
    <w:lvl w:ilvl="0" w:tplc="EDAEE660">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AC447C"/>
    <w:multiLevelType w:val="hybridMultilevel"/>
    <w:tmpl w:val="F48AE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3"/>
  </w:num>
  <w:num w:numId="5">
    <w:abstractNumId w:val="0"/>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7C"/>
    <w:rsid w:val="00013FA6"/>
    <w:rsid w:val="000401E7"/>
    <w:rsid w:val="00141F9A"/>
    <w:rsid w:val="001C4307"/>
    <w:rsid w:val="00263397"/>
    <w:rsid w:val="0027595F"/>
    <w:rsid w:val="00275B26"/>
    <w:rsid w:val="003446A4"/>
    <w:rsid w:val="00512668"/>
    <w:rsid w:val="0060186F"/>
    <w:rsid w:val="00607168"/>
    <w:rsid w:val="00647E0D"/>
    <w:rsid w:val="006646FB"/>
    <w:rsid w:val="006838C3"/>
    <w:rsid w:val="006848CE"/>
    <w:rsid w:val="006B1982"/>
    <w:rsid w:val="006B6CF8"/>
    <w:rsid w:val="0071708E"/>
    <w:rsid w:val="00740C09"/>
    <w:rsid w:val="00771D8D"/>
    <w:rsid w:val="007C5FF9"/>
    <w:rsid w:val="007D075F"/>
    <w:rsid w:val="008270AA"/>
    <w:rsid w:val="00867587"/>
    <w:rsid w:val="00867E90"/>
    <w:rsid w:val="008C216E"/>
    <w:rsid w:val="008F7F7C"/>
    <w:rsid w:val="009E1C04"/>
    <w:rsid w:val="00A266A0"/>
    <w:rsid w:val="00A518A0"/>
    <w:rsid w:val="00A529B3"/>
    <w:rsid w:val="00A56910"/>
    <w:rsid w:val="00B67F21"/>
    <w:rsid w:val="00B83B50"/>
    <w:rsid w:val="00BD3F71"/>
    <w:rsid w:val="00BD6E70"/>
    <w:rsid w:val="00C4101E"/>
    <w:rsid w:val="00CD06FD"/>
    <w:rsid w:val="00DC4AEB"/>
    <w:rsid w:val="00DD78D2"/>
    <w:rsid w:val="00E5453F"/>
    <w:rsid w:val="00EC4C25"/>
    <w:rsid w:val="00F0496A"/>
    <w:rsid w:val="00F35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A329"/>
  <w15:chartTrackingRefBased/>
  <w15:docId w15:val="{9BD0BF1F-080E-4F12-9A4E-037D4AE1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F7C"/>
    <w:pPr>
      <w:ind w:left="720"/>
      <w:contextualSpacing/>
    </w:pPr>
  </w:style>
  <w:style w:type="character" w:styleId="Hyperlink">
    <w:name w:val="Hyperlink"/>
    <w:basedOn w:val="DefaultParagraphFont"/>
    <w:uiPriority w:val="99"/>
    <w:unhideWhenUsed/>
    <w:rsid w:val="007C5FF9"/>
    <w:rPr>
      <w:color w:val="0563C1" w:themeColor="hyperlink"/>
      <w:u w:val="single"/>
    </w:rPr>
  </w:style>
  <w:style w:type="character" w:styleId="UnresolvedMention">
    <w:name w:val="Unresolved Mention"/>
    <w:basedOn w:val="DefaultParagraphFont"/>
    <w:uiPriority w:val="99"/>
    <w:semiHidden/>
    <w:unhideWhenUsed/>
    <w:rsid w:val="007C5FF9"/>
    <w:rPr>
      <w:color w:val="605E5C"/>
      <w:shd w:val="clear" w:color="auto" w:fill="E1DFDD"/>
    </w:rPr>
  </w:style>
  <w:style w:type="character" w:styleId="FollowedHyperlink">
    <w:name w:val="FollowedHyperlink"/>
    <w:basedOn w:val="DefaultParagraphFont"/>
    <w:uiPriority w:val="99"/>
    <w:semiHidden/>
    <w:unhideWhenUsed/>
    <w:rsid w:val="007C5FF9"/>
    <w:rPr>
      <w:color w:val="954F72" w:themeColor="followedHyperlink"/>
      <w:u w:val="single"/>
    </w:rPr>
  </w:style>
  <w:style w:type="character" w:customStyle="1" w:styleId="zc-label-text">
    <w:name w:val="zc-label-text"/>
    <w:basedOn w:val="DefaultParagraphFont"/>
    <w:rsid w:val="00BD6E70"/>
  </w:style>
  <w:style w:type="character" w:customStyle="1" w:styleId="select2-chosen">
    <w:name w:val="select2-chosen"/>
    <w:basedOn w:val="DefaultParagraphFont"/>
    <w:rsid w:val="00BD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0385">
      <w:bodyDiv w:val="1"/>
      <w:marLeft w:val="0"/>
      <w:marRight w:val="0"/>
      <w:marTop w:val="0"/>
      <w:marBottom w:val="0"/>
      <w:divBdr>
        <w:top w:val="none" w:sz="0" w:space="0" w:color="auto"/>
        <w:left w:val="none" w:sz="0" w:space="0" w:color="auto"/>
        <w:bottom w:val="none" w:sz="0" w:space="0" w:color="auto"/>
        <w:right w:val="none" w:sz="0" w:space="0" w:color="auto"/>
      </w:divBdr>
    </w:div>
    <w:div w:id="1098328501">
      <w:bodyDiv w:val="1"/>
      <w:marLeft w:val="0"/>
      <w:marRight w:val="0"/>
      <w:marTop w:val="0"/>
      <w:marBottom w:val="0"/>
      <w:divBdr>
        <w:top w:val="none" w:sz="0" w:space="0" w:color="auto"/>
        <w:left w:val="none" w:sz="0" w:space="0" w:color="auto"/>
        <w:bottom w:val="none" w:sz="0" w:space="0" w:color="auto"/>
        <w:right w:val="none" w:sz="0" w:space="0" w:color="auto"/>
      </w:divBdr>
    </w:div>
    <w:div w:id="1551645248">
      <w:bodyDiv w:val="1"/>
      <w:marLeft w:val="0"/>
      <w:marRight w:val="0"/>
      <w:marTop w:val="0"/>
      <w:marBottom w:val="0"/>
      <w:divBdr>
        <w:top w:val="none" w:sz="0" w:space="0" w:color="auto"/>
        <w:left w:val="none" w:sz="0" w:space="0" w:color="auto"/>
        <w:bottom w:val="none" w:sz="0" w:space="0" w:color="auto"/>
        <w:right w:val="none" w:sz="0" w:space="0" w:color="auto"/>
      </w:divBdr>
    </w:div>
    <w:div w:id="1614241732">
      <w:bodyDiv w:val="1"/>
      <w:marLeft w:val="0"/>
      <w:marRight w:val="0"/>
      <w:marTop w:val="0"/>
      <w:marBottom w:val="0"/>
      <w:divBdr>
        <w:top w:val="none" w:sz="0" w:space="0" w:color="auto"/>
        <w:left w:val="none" w:sz="0" w:space="0" w:color="auto"/>
        <w:bottom w:val="none" w:sz="0" w:space="0" w:color="auto"/>
        <w:right w:val="none" w:sz="0" w:space="0" w:color="auto"/>
      </w:divBdr>
      <w:divsChild>
        <w:div w:id="1876117833">
          <w:marLeft w:val="0"/>
          <w:marRight w:val="0"/>
          <w:marTop w:val="0"/>
          <w:marBottom w:val="300"/>
          <w:divBdr>
            <w:top w:val="none" w:sz="0" w:space="0" w:color="auto"/>
            <w:left w:val="none" w:sz="0" w:space="0" w:color="auto"/>
            <w:bottom w:val="none" w:sz="0" w:space="0" w:color="auto"/>
            <w:right w:val="none" w:sz="0" w:space="0" w:color="auto"/>
          </w:divBdr>
          <w:divsChild>
            <w:div w:id="243800415">
              <w:marLeft w:val="0"/>
              <w:marRight w:val="0"/>
              <w:marTop w:val="0"/>
              <w:marBottom w:val="0"/>
              <w:divBdr>
                <w:top w:val="none" w:sz="0" w:space="0" w:color="auto"/>
                <w:left w:val="none" w:sz="0" w:space="0" w:color="auto"/>
                <w:bottom w:val="none" w:sz="0" w:space="0" w:color="auto"/>
                <w:right w:val="none" w:sz="0" w:space="0" w:color="auto"/>
              </w:divBdr>
              <w:divsChild>
                <w:div w:id="1931694403">
                  <w:marLeft w:val="0"/>
                  <w:marRight w:val="0"/>
                  <w:marTop w:val="0"/>
                  <w:marBottom w:val="0"/>
                  <w:divBdr>
                    <w:top w:val="none" w:sz="0" w:space="0" w:color="D4D5D8"/>
                    <w:left w:val="none" w:sz="0" w:space="0" w:color="D4D5D8"/>
                    <w:bottom w:val="none" w:sz="0" w:space="0" w:color="D4D5D8"/>
                    <w:right w:val="none" w:sz="0" w:space="0" w:color="D4D5D8"/>
                  </w:divBdr>
                </w:div>
              </w:divsChild>
            </w:div>
          </w:divsChild>
        </w:div>
        <w:div w:id="23370242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92AD5-4ACE-4DED-A36C-380C4BA3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Smith</dc:creator>
  <cp:keywords/>
  <dc:description/>
  <cp:lastModifiedBy>Kirsten Mulcahy</cp:lastModifiedBy>
  <cp:revision>5</cp:revision>
  <dcterms:created xsi:type="dcterms:W3CDTF">2020-04-03T11:23:00Z</dcterms:created>
  <dcterms:modified xsi:type="dcterms:W3CDTF">2020-04-03T11:26:00Z</dcterms:modified>
</cp:coreProperties>
</file>